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3366"/>
          <w:sz w:val="36"/>
          <w:szCs w:val="36"/>
          <w:u w:val="none"/>
          <w:shd w:fill="auto" w:val="clear"/>
          <w:vertAlign w:val="baseline"/>
        </w:rPr>
      </w:pPr>
      <w:r w:rsidDel="00000000" w:rsidR="00000000" w:rsidRPr="00000000">
        <w:rPr>
          <w:rFonts w:ascii="Arial" w:cs="Arial" w:eastAsia="Arial" w:hAnsi="Arial"/>
          <w:b w:val="1"/>
          <w:i w:val="0"/>
          <w:smallCaps w:val="0"/>
          <w:strike w:val="0"/>
          <w:color w:val="003366"/>
          <w:sz w:val="36"/>
          <w:szCs w:val="36"/>
          <w:u w:val="none"/>
          <w:shd w:fill="auto" w:val="clear"/>
          <w:vertAlign w:val="baseline"/>
          <w:rtl w:val="0"/>
        </w:rPr>
        <w:t xml:space="preserve">FULLMAKT VID FÖRENINGSSTÄMMA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-5219699</wp:posOffset>
                </wp:positionH>
                <wp:positionV relativeFrom="paragraph">
                  <wp:posOffset>127000</wp:posOffset>
                </wp:positionV>
                <wp:extent cx="555625" cy="295910"/>
                <wp:effectExtent b="0" l="0" r="0" t="0"/>
                <wp:wrapNone/>
                <wp:docPr id="8" name=""/>
                <a:graphic>
                  <a:graphicData uri="http://schemas.microsoft.com/office/word/2010/wordprocessingShape">
                    <wps:wsp>
                      <wps:cNvSpPr/>
                      <wps:cNvPr id="2" name="Shape 2"/>
                      <wps:spPr>
                        <a:xfrm>
                          <a:off x="5077713" y="3641570"/>
                          <a:ext cx="536575" cy="2768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0066"/>
                                <w:sz w:val="20"/>
                                <w:vertAlign w:val="baseline"/>
                              </w:rPr>
                              <w:t xml:space="preserve">MALL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-5219699</wp:posOffset>
                </wp:positionH>
                <wp:positionV relativeFrom="paragraph">
                  <wp:posOffset>127000</wp:posOffset>
                </wp:positionV>
                <wp:extent cx="555625" cy="29591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5625" cy="29591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Varje medlem har en röst på föreningsstämma. Om flera medlemmar äger bostadsrätten gemensamt, har de ändå bara en röst tillsammans. Om en medlem äger flera bostadsrätter i föreningen, har denne ändå bara en röst.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257a"/>
          <w:sz w:val="28"/>
          <w:szCs w:val="28"/>
          <w:u w:val="none"/>
          <w:shd w:fill="auto" w:val="clear"/>
          <w:vertAlign w:val="baseline"/>
          <w:rtl w:val="0"/>
        </w:rPr>
        <w:t xml:space="preserve">OMBUD</w:t>
      </w:r>
      <w:r w:rsidDel="00000000" w:rsidR="00000000" w:rsidRPr="00000000">
        <w:rPr>
          <w:rFonts w:ascii="Arial" w:cs="Arial" w:eastAsia="Arial" w:hAnsi="Arial"/>
          <w:b w:val="1"/>
          <w:i w:val="0"/>
          <w:smallCaps w:val="0"/>
          <w:strike w:val="0"/>
          <w:color w:val="00257a"/>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fullmakt används då en medlem inte själv kan närvara vid föreningsstämman, medlemmen kan då skicka ett ombud istället.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br w:type="textWrapping"/>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Denna fullmakt är utfärdad för</w:t>
      </w:r>
      <w:r w:rsidDel="00000000" w:rsidR="00000000" w:rsidRPr="00000000">
        <w:rPr>
          <w:sz w:val="24"/>
          <w:szCs w:val="24"/>
          <w:rtl w:val="0"/>
        </w:rPr>
        <w:t xml:space="preserve">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 vid </w:t>
      </w:r>
      <w:r w:rsidDel="00000000" w:rsidR="00000000" w:rsidRPr="00000000">
        <w:rPr>
          <w:sz w:val="24"/>
          <w:szCs w:val="24"/>
          <w:rtl w:val="0"/>
        </w:rPr>
        <w:t xml:space="preserve">ordinarie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föreningsstämman i HSB bostadsrättsförening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Brf Tinget i Nacka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den</w:t>
      </w:r>
      <w:r w:rsidDel="00000000" w:rsidR="00000000" w:rsidRPr="00000000">
        <w:rPr>
          <w:sz w:val="24"/>
          <w:szCs w:val="24"/>
          <w:rtl w:val="0"/>
        </w:rPr>
        <w:t xml:space="preserve"> 27 augusti 2024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föra min talan och utöva min rösträtt.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Ort datum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Underskrift fullmaktsgivare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Namnförtydligande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Lägenhetsnummer </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Arial" w:cs="Arial" w:eastAsia="Arial" w:hAnsi="Arial"/>
          <w:b w:val="1"/>
          <w:i w:val="0"/>
          <w:smallCaps w:val="1"/>
          <w:strike w:val="0"/>
          <w:color w:val="00336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531" w:top="2268" w:left="1701" w:right="170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20696.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6089"/>
      <w:gridCol w:w="5535"/>
      <w:gridCol w:w="5812"/>
      <w:gridCol w:w="1417"/>
      <w:tblGridChange w:id="0">
        <w:tblGrid>
          <w:gridCol w:w="1843"/>
          <w:gridCol w:w="6089"/>
          <w:gridCol w:w="5535"/>
          <w:gridCol w:w="5812"/>
          <w:gridCol w:w="1417"/>
        </w:tblGrid>
      </w:tblGridChange>
    </w:tblGrid>
    <w:tr>
      <w:trPr>
        <w:cantSplit w:val="0"/>
        <w:trHeight w:val="1778.90625" w:hRule="atLeast"/>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2024-08-27</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930"/>
              <w:tab w:val="left" w:leader="none" w:pos="2105"/>
            </w:tabs>
            <w:spacing w:after="20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tabs>
              <w:tab w:val="left" w:leader="none" w:pos="5062"/>
            </w:tabs>
            <w:rPr/>
          </w:pPr>
          <w:r w:rsidDel="00000000" w:rsidR="00000000" w:rsidRPr="00000000">
            <w:rPr>
              <w:rtl w:val="0"/>
            </w:rPr>
            <w:tab/>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94"/>
            <w:gridCol w:w="1778"/>
            <w:tblGridChange w:id="0">
              <w:tblGrid>
                <w:gridCol w:w="7294"/>
                <w:gridCol w:w="1778"/>
              </w:tblGrid>
            </w:tblGridChange>
          </w:tblGrid>
          <w:tr>
            <w:trPr>
              <w:cantSplit w:val="0"/>
              <w:tblHeader w:val="0"/>
            </w:trPr>
            <w:tc>
              <w:tcPr/>
              <w:bookmarkStart w:colFirst="0" w:colLast="0" w:name="bookmark=id.gjdgxs" w:id="0"/>
              <w:bookmarkEnd w:id="0"/>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ÅÅÅÅ-MM-DD</w:t>
                </w:r>
              </w:p>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bookmarkStart w:colFirst="0" w:colLast="0" w:name="bookmark=id.30j0zll" w:id="1"/>
                <w:bookmarkEnd w:id="1"/>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highlight w:val="yellow"/>
              <w:u w:val="none"/>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31680.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2"/>
      <w:gridCol w:w="5706"/>
      <w:gridCol w:w="6482"/>
      <w:gridCol w:w="9885"/>
      <w:gridCol w:w="7795"/>
      <w:tblGridChange w:id="0">
        <w:tblGrid>
          <w:gridCol w:w="1812"/>
          <w:gridCol w:w="5706"/>
          <w:gridCol w:w="6482"/>
          <w:gridCol w:w="9885"/>
          <w:gridCol w:w="7795"/>
        </w:tblGrid>
      </w:tblGridChange>
    </w:tblGrid>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3960"/>
              <w:tab w:val="left" w:leader="none" w:pos="7045"/>
            </w:tabs>
            <w:spacing w:after="200" w:before="0" w:line="240" w:lineRule="auto"/>
            <w:ind w:left="0" w:right="0" w:firstLine="0"/>
            <w:jc w:val="righ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87"/>
              <w:tab w:val="right" w:leader="none" w:pos="6470"/>
            </w:tabs>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ÅÅÅÅ-MM-DD</w:t>
          </w: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4">
          <w:pPr>
            <w:tabs>
              <w:tab w:val="left" w:leader="none" w:pos="4536"/>
            </w:tabs>
            <w:jc w:val="right"/>
            <w:rPr/>
          </w:pPr>
          <w:r w:rsidDel="00000000" w:rsidR="00000000" w:rsidRPr="00000000">
            <w:rPr>
              <w:rtl w:val="0"/>
            </w:rPr>
          </w:r>
        </w:p>
      </w:tc>
      <w:tc>
        <w:tcPr/>
        <w:p w:rsidR="00000000" w:rsidDel="00000000" w:rsidP="00000000" w:rsidRDefault="00000000" w:rsidRPr="00000000" w14:paraId="00000035">
          <w:pPr>
            <w:tabs>
              <w:tab w:val="left" w:leader="none" w:pos="4536"/>
            </w:tabs>
            <w:jc w:val="right"/>
            <w:rPr/>
          </w:pPr>
          <w:r w:rsidDel="00000000" w:rsidR="00000000" w:rsidRPr="00000000">
            <w:rPr>
              <w:rtl w:val="0"/>
            </w:rPr>
          </w:r>
        </w:p>
      </w:tc>
      <w:tc>
        <w:tcPr/>
        <w:p w:rsidR="00000000" w:rsidDel="00000000" w:rsidP="00000000" w:rsidRDefault="00000000" w:rsidRPr="00000000" w14:paraId="00000036">
          <w:pPr>
            <w:tabs>
              <w:tab w:val="left" w:leader="none" w:pos="4536"/>
            </w:tabs>
            <w:jc w:val="right"/>
            <w:rPr/>
          </w:pPr>
          <w:r w:rsidDel="00000000" w:rsidR="00000000" w:rsidRPr="00000000">
            <w:rPr>
              <w:rtl w:val="0"/>
            </w:rPr>
          </w:r>
        </w:p>
      </w:tc>
      <w:tc>
        <w:tcPr/>
        <w:p w:rsidR="00000000" w:rsidDel="00000000" w:rsidP="00000000" w:rsidRDefault="00000000" w:rsidRPr="00000000" w14:paraId="00000037">
          <w:pPr>
            <w:tabs>
              <w:tab w:val="left" w:leader="none" w:pos="4536"/>
            </w:tabs>
            <w:jc w:val="right"/>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unhideWhenUsed w:val="1"/>
    <w:rsid w:val="00C40BFA"/>
    <w:pPr>
      <w:spacing w:after="0" w:line="240" w:lineRule="auto"/>
    </w:pPr>
    <w:rPr>
      <w:rFonts w:ascii="Times New Roman" w:hAnsi="Times New Roman"/>
    </w:rPr>
  </w:style>
  <w:style w:type="paragraph" w:styleId="Rubrik1">
    <w:name w:val="heading 1"/>
    <w:next w:val="Brdtext"/>
    <w:link w:val="Rubrik1Char"/>
    <w:qFormat w:val="1"/>
    <w:rsid w:val="001A5A32"/>
    <w:pPr>
      <w:keepNext w:val="1"/>
      <w:keepLines w:val="1"/>
      <w:spacing w:after="240" w:line="380" w:lineRule="atLeast"/>
      <w:outlineLvl w:val="0"/>
    </w:pPr>
    <w:rPr>
      <w:rFonts w:ascii="Arial" w:hAnsi="Arial" w:cstheme="majorBidi" w:eastAsiaTheme="majorEastAsia"/>
      <w:b w:val="1"/>
      <w:bCs w:val="1"/>
      <w:caps w:val="1"/>
      <w:color w:val="003366" w:themeColor="text2"/>
      <w:sz w:val="34"/>
      <w:szCs w:val="28"/>
    </w:rPr>
  </w:style>
  <w:style w:type="paragraph" w:styleId="Rubrik2">
    <w:name w:val="heading 2"/>
    <w:next w:val="Brdtext"/>
    <w:link w:val="Rubrik2Char"/>
    <w:uiPriority w:val="1"/>
    <w:qFormat w:val="1"/>
    <w:rsid w:val="001A5A32"/>
    <w:pPr>
      <w:keepNext w:val="1"/>
      <w:keepLines w:val="1"/>
      <w:spacing w:after="80" w:before="360" w:line="340" w:lineRule="atLeast"/>
      <w:outlineLvl w:val="1"/>
    </w:pPr>
    <w:rPr>
      <w:rFonts w:ascii="Arial" w:hAnsi="Arial" w:cstheme="majorBidi" w:eastAsiaTheme="majorEastAsia"/>
      <w:b w:val="1"/>
      <w:bCs w:val="1"/>
      <w:caps w:val="1"/>
      <w:color w:val="003366" w:themeColor="text2"/>
      <w:sz w:val="28"/>
      <w:szCs w:val="26"/>
    </w:rPr>
  </w:style>
  <w:style w:type="paragraph" w:styleId="Rubrik3">
    <w:name w:val="heading 3"/>
    <w:basedOn w:val="Rubrik2"/>
    <w:next w:val="Brdtext"/>
    <w:link w:val="Rubrik3Char"/>
    <w:uiPriority w:val="2"/>
    <w:qFormat w:val="1"/>
    <w:rsid w:val="00872ACC"/>
    <w:pPr>
      <w:outlineLvl w:val="2"/>
    </w:pPr>
    <w:rPr>
      <w:caps w:val="0"/>
      <w:sz w:val="26"/>
    </w:rPr>
  </w:style>
  <w:style w:type="paragraph" w:styleId="Rubrik4">
    <w:name w:val="heading 4"/>
    <w:basedOn w:val="Rubrik3"/>
    <w:next w:val="Brdtext"/>
    <w:link w:val="Rubrik4Char"/>
    <w:uiPriority w:val="3"/>
    <w:qFormat w:val="1"/>
    <w:rsid w:val="00872ACC"/>
    <w:pPr>
      <w:spacing w:before="240" w:line="300" w:lineRule="atLeast"/>
      <w:outlineLvl w:val="3"/>
    </w:pPr>
  </w:style>
  <w:style w:type="paragraph" w:styleId="Rubrik5">
    <w:name w:val="heading 5"/>
    <w:basedOn w:val="Rubrik4"/>
    <w:next w:val="Normal"/>
    <w:link w:val="Rubrik5Char"/>
    <w:uiPriority w:val="9"/>
    <w:qFormat w:val="1"/>
    <w:rsid w:val="00872ACC"/>
    <w:pPr>
      <w:spacing w:after="40" w:before="200"/>
      <w:outlineLvl w:val="4"/>
    </w:pPr>
    <w:rPr>
      <w:sz w:val="22"/>
    </w:rPr>
  </w:style>
  <w:style w:type="paragraph" w:styleId="Rubrik6">
    <w:name w:val="heading 6"/>
    <w:basedOn w:val="Normal"/>
    <w:next w:val="Normal"/>
    <w:link w:val="Rubrik6Char"/>
    <w:uiPriority w:val="9"/>
    <w:qFormat w:val="1"/>
    <w:rsid w:val="001A5A32"/>
    <w:pPr>
      <w:keepNext w:val="1"/>
      <w:keepLines w:val="1"/>
      <w:spacing w:before="200" w:line="280" w:lineRule="exact"/>
      <w:outlineLvl w:val="5"/>
    </w:pPr>
    <w:rPr>
      <w:rFonts w:cstheme="majorBidi" w:eastAsiaTheme="majorEastAsia"/>
      <w:b w:val="1"/>
      <w:iCs w:val="1"/>
      <w:color w:val="003366" w:themeColor="text2"/>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link w:val="SidhuvudChar"/>
    <w:uiPriority w:val="99"/>
    <w:rsid w:val="004A2D9A"/>
    <w:pPr>
      <w:spacing w:line="240" w:lineRule="auto"/>
    </w:pPr>
    <w:rPr>
      <w:rFonts w:ascii="Arial" w:hAnsi="Arial"/>
      <w:sz w:val="16"/>
    </w:rPr>
  </w:style>
  <w:style w:type="character" w:styleId="SidhuvudChar" w:customStyle="1">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styleId="SidfotChar" w:customStyle="1">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rsid w:val="004A2D9A"/>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4A2D9A"/>
    <w:rPr>
      <w:rFonts w:ascii="Tahoma" w:cs="Tahoma" w:hAnsi="Tahoma"/>
      <w:sz w:val="16"/>
      <w:szCs w:val="16"/>
    </w:rPr>
  </w:style>
  <w:style w:type="character" w:styleId="Rubrik1Char" w:customStyle="1">
    <w:name w:val="Rubrik 1 Char"/>
    <w:basedOn w:val="Standardstycketeckensnitt"/>
    <w:link w:val="Rubrik1"/>
    <w:rsid w:val="001A5A32"/>
    <w:rPr>
      <w:rFonts w:ascii="Arial" w:hAnsi="Arial" w:cstheme="majorBidi" w:eastAsiaTheme="majorEastAsia"/>
      <w:b w:val="1"/>
      <w:bCs w:val="1"/>
      <w:caps w:val="1"/>
      <w:color w:val="003366" w:themeColor="text2"/>
      <w:sz w:val="34"/>
      <w:szCs w:val="28"/>
    </w:rPr>
  </w:style>
  <w:style w:type="paragraph" w:styleId="Brdtext">
    <w:name w:val="Body Text"/>
    <w:link w:val="BrdtextChar"/>
    <w:qFormat w:val="1"/>
    <w:rsid w:val="00C40BFA"/>
    <w:pPr>
      <w:spacing w:line="260" w:lineRule="atLeast"/>
    </w:pPr>
    <w:rPr>
      <w:rFonts w:ascii="Times New Roman" w:hAnsi="Times New Roman"/>
    </w:rPr>
  </w:style>
  <w:style w:type="character" w:styleId="BrdtextChar" w:customStyle="1">
    <w:name w:val="Brödtext Char"/>
    <w:basedOn w:val="Standardstycketeckensnitt"/>
    <w:link w:val="Brdtext"/>
    <w:rsid w:val="00C40BFA"/>
    <w:rPr>
      <w:rFonts w:ascii="Times New Roman" w:hAnsi="Times New Roman"/>
    </w:rPr>
  </w:style>
  <w:style w:type="character" w:styleId="Rubrik2Char" w:customStyle="1">
    <w:name w:val="Rubrik 2 Char"/>
    <w:basedOn w:val="Standardstycketeckensnitt"/>
    <w:link w:val="Rubrik2"/>
    <w:uiPriority w:val="1"/>
    <w:rsid w:val="001A5A32"/>
    <w:rPr>
      <w:rFonts w:ascii="Arial" w:hAnsi="Arial" w:cstheme="majorBidi" w:eastAsiaTheme="majorEastAsia"/>
      <w:b w:val="1"/>
      <w:bCs w:val="1"/>
      <w:caps w:val="1"/>
      <w:color w:val="003366" w:themeColor="text2"/>
      <w:sz w:val="28"/>
      <w:szCs w:val="26"/>
    </w:rPr>
  </w:style>
  <w:style w:type="character" w:styleId="Rubrik3Char" w:customStyle="1">
    <w:name w:val="Rubrik 3 Char"/>
    <w:basedOn w:val="Standardstycketeckensnitt"/>
    <w:link w:val="Rubrik3"/>
    <w:uiPriority w:val="2"/>
    <w:rsid w:val="00872ACC"/>
    <w:rPr>
      <w:rFonts w:ascii="Arial" w:hAnsi="Arial" w:cstheme="majorBidi" w:eastAsiaTheme="majorEastAsia"/>
      <w:b w:val="1"/>
      <w:bCs w:val="1"/>
      <w:color w:val="00257a"/>
      <w:sz w:val="26"/>
      <w:szCs w:val="26"/>
    </w:rPr>
  </w:style>
  <w:style w:type="paragraph" w:styleId="Punktlista">
    <w:name w:val="List Bullet"/>
    <w:basedOn w:val="Normal"/>
    <w:uiPriority w:val="10"/>
    <w:qFormat w:val="1"/>
    <w:rsid w:val="00C40BFA"/>
    <w:pPr>
      <w:numPr>
        <w:numId w:val="3"/>
      </w:numPr>
      <w:tabs>
        <w:tab w:val="num" w:pos="360"/>
      </w:tabs>
      <w:spacing w:after="120" w:before="120" w:line="260" w:lineRule="exact"/>
      <w:ind w:left="0" w:firstLine="0"/>
    </w:pPr>
  </w:style>
  <w:style w:type="paragraph" w:styleId="Numreradlista">
    <w:name w:val="List Number"/>
    <w:basedOn w:val="Normal"/>
    <w:uiPriority w:val="11"/>
    <w:qFormat w:val="1"/>
    <w:rsid w:val="00C40BFA"/>
    <w:pPr>
      <w:numPr>
        <w:numId w:val="2"/>
      </w:numPr>
      <w:spacing w:after="120" w:before="120" w:line="260" w:lineRule="exact"/>
    </w:pPr>
  </w:style>
  <w:style w:type="character" w:styleId="Rubrik4Char" w:customStyle="1">
    <w:name w:val="Rubrik 4 Char"/>
    <w:basedOn w:val="Standardstycketeckensnitt"/>
    <w:link w:val="Rubrik4"/>
    <w:uiPriority w:val="3"/>
    <w:rsid w:val="00872ACC"/>
    <w:rPr>
      <w:rFonts w:ascii="Arial" w:hAnsi="Arial" w:cstheme="majorBidi" w:eastAsiaTheme="majorEastAsia"/>
      <w:b w:val="1"/>
      <w:bCs w:val="1"/>
      <w:color w:val="00257a"/>
      <w:sz w:val="26"/>
      <w:szCs w:val="26"/>
    </w:rPr>
  </w:style>
  <w:style w:type="paragraph" w:styleId="Mottagare" w:customStyle="1">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styleId="SidfotFtg" w:customStyle="1">
    <w:name w:val="SidfotFtg"/>
    <w:uiPriority w:val="7"/>
    <w:rsid w:val="004A2D9A"/>
    <w:pPr>
      <w:tabs>
        <w:tab w:val="center" w:pos="4536"/>
        <w:tab w:val="right" w:pos="9072"/>
      </w:tabs>
      <w:spacing w:after="40" w:line="220" w:lineRule="exact"/>
    </w:pPr>
    <w:rPr>
      <w:rFonts w:ascii="Arial" w:hAnsi="Arial"/>
      <w:b w:val="1"/>
      <w:caps w:val="1"/>
      <w:color w:val="00257a"/>
      <w:sz w:val="16"/>
    </w:rPr>
  </w:style>
  <w:style w:type="paragraph" w:styleId="DokNamn" w:customStyle="1">
    <w:name w:val="DokNamn"/>
    <w:uiPriority w:val="9"/>
    <w:rsid w:val="004A2D9A"/>
    <w:pPr>
      <w:framePr w:lines="0" w:w="425" w:h="8024" w:hSpace="180" w:wrap="around" w:hAnchor="text" w:vAnchor="page" w:x="-780" w:y="7711" w:hRule="exact"/>
      <w:shd w:color="ffffff" w:fill="ffffff" w:val="solid"/>
      <w:spacing w:after="40" w:before="40" w:line="240" w:lineRule="auto"/>
      <w:suppressOverlap w:val="1"/>
      <w:textDirection w:val="btLr"/>
    </w:pPr>
    <w:rPr>
      <w:rFonts w:ascii="Arial" w:cs="Arial" w:eastAsia="Times New Roman" w:hAnsi="Arial"/>
      <w:bCs w:val="1"/>
      <w:noProof w:val="1"/>
      <w:color w:val="b5b6b3"/>
      <w:kern w:val="32"/>
      <w:sz w:val="16"/>
      <w:szCs w:val="18"/>
      <w:lang w:eastAsia="sv-SE"/>
    </w:rPr>
  </w:style>
  <w:style w:type="paragraph" w:styleId="LedRub" w:customStyle="1">
    <w:name w:val="LedRub"/>
    <w:uiPriority w:val="7"/>
    <w:rsid w:val="00D60B01"/>
    <w:pPr>
      <w:spacing w:after="80" w:before="20" w:line="240" w:lineRule="auto"/>
    </w:pPr>
    <w:rPr>
      <w:rFonts w:ascii="Arial" w:hAnsi="Arial" w:cstheme="majorBidi" w:eastAsiaTheme="majorEastAsia"/>
      <w:b w:val="1"/>
      <w:bCs w:val="1"/>
    </w:rPr>
  </w:style>
  <w:style w:type="paragraph" w:styleId="LedText" w:customStyle="1">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hAnsi="Arial" w:cstheme="majorBidi" w:eastAsiaTheme="majorEastAsia"/>
      <w:b w:val="1"/>
      <w:caps w:val="1"/>
      <w:spacing w:val="5"/>
      <w:kern w:val="28"/>
      <w:sz w:val="40"/>
      <w:szCs w:val="52"/>
    </w:rPr>
  </w:style>
  <w:style w:type="character" w:styleId="RubrikChar" w:customStyle="1">
    <w:name w:val="Rubrik Char"/>
    <w:basedOn w:val="Standardstycketeckensnitt"/>
    <w:link w:val="Rubrik"/>
    <w:rsid w:val="00F25823"/>
    <w:rPr>
      <w:rFonts w:ascii="Arial" w:hAnsi="Arial" w:cstheme="majorBidi" w:eastAsiaTheme="majorEastAsia"/>
      <w:b w:val="1"/>
      <w:caps w:val="1"/>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after="120" w:before="120"/>
    </w:pPr>
  </w:style>
  <w:style w:type="paragraph" w:styleId="Punktlista3">
    <w:name w:val="List Bullet 3"/>
    <w:basedOn w:val="Normal"/>
    <w:uiPriority w:val="99"/>
    <w:rsid w:val="00C40BFA"/>
    <w:pPr>
      <w:numPr>
        <w:ilvl w:val="2"/>
        <w:numId w:val="3"/>
      </w:numPr>
      <w:spacing w:after="120" w:before="120"/>
    </w:pPr>
  </w:style>
  <w:style w:type="paragraph" w:styleId="Punktlista4">
    <w:name w:val="List Bullet 4"/>
    <w:basedOn w:val="Normal"/>
    <w:uiPriority w:val="99"/>
    <w:rsid w:val="00C40BFA"/>
    <w:pPr>
      <w:numPr>
        <w:ilvl w:val="3"/>
        <w:numId w:val="3"/>
      </w:numPr>
      <w:spacing w:after="120" w:before="120"/>
    </w:pPr>
  </w:style>
  <w:style w:type="paragraph" w:styleId="Punktlista5">
    <w:name w:val="List Bullet 5"/>
    <w:basedOn w:val="Normal"/>
    <w:uiPriority w:val="99"/>
    <w:rsid w:val="00C40BFA"/>
    <w:pPr>
      <w:numPr>
        <w:ilvl w:val="4"/>
        <w:numId w:val="3"/>
      </w:numPr>
      <w:spacing w:after="120" w:before="120"/>
    </w:pPr>
  </w:style>
  <w:style w:type="character" w:styleId="Rubrik5Char" w:customStyle="1">
    <w:name w:val="Rubrik 5 Char"/>
    <w:basedOn w:val="Standardstycketeckensnitt"/>
    <w:link w:val="Rubrik5"/>
    <w:uiPriority w:val="9"/>
    <w:rsid w:val="00872ACC"/>
    <w:rPr>
      <w:rFonts w:ascii="Arial" w:hAnsi="Arial" w:cstheme="majorBidi" w:eastAsiaTheme="majorEastAsia"/>
      <w:b w:val="1"/>
      <w:bCs w:val="1"/>
      <w:color w:val="00257a"/>
      <w:szCs w:val="26"/>
    </w:rPr>
  </w:style>
  <w:style w:type="character" w:styleId="Rubrik6Char" w:customStyle="1">
    <w:name w:val="Rubrik 6 Char"/>
    <w:basedOn w:val="Standardstycketeckensnitt"/>
    <w:link w:val="Rubrik6"/>
    <w:uiPriority w:val="9"/>
    <w:rsid w:val="001A5A32"/>
    <w:rPr>
      <w:rFonts w:ascii="Times New Roman" w:hAnsi="Times New Roman" w:cstheme="majorBidi" w:eastAsiaTheme="majorEastAsia"/>
      <w:b w:val="1"/>
      <w:iCs w:val="1"/>
      <w:color w:val="003366" w:themeColor="text2"/>
      <w:lang w:eastAsia="sv-SE"/>
    </w:rPr>
  </w:style>
  <w:style w:type="paragraph" w:styleId="Rubrik0" w:customStyle="1">
    <w:name w:val="Rubrik0"/>
    <w:basedOn w:val="Rubrik"/>
    <w:link w:val="Rubrik0Char"/>
    <w:rsid w:val="00111096"/>
    <w:pPr>
      <w:spacing w:after="0"/>
    </w:pPr>
  </w:style>
  <w:style w:type="paragraph" w:styleId="SidhuvudRubrik" w:customStyle="1">
    <w:name w:val="SidhuvudRubrik"/>
    <w:basedOn w:val="Rubrik0"/>
    <w:rsid w:val="00CB26B6"/>
    <w:rPr>
      <w:color w:val="00257a"/>
    </w:rPr>
  </w:style>
  <w:style w:type="character" w:styleId="Rubrik0Char" w:customStyle="1">
    <w:name w:val="Rubrik0 Char"/>
    <w:basedOn w:val="RubrikChar"/>
    <w:link w:val="Rubrik0"/>
    <w:rsid w:val="00111096"/>
    <w:rPr>
      <w:rFonts w:ascii="Arial" w:hAnsi="Arial" w:cstheme="majorBidi" w:eastAsiaTheme="majorEastAsia"/>
      <w:b w:val="1"/>
      <w:caps w:val="1"/>
      <w:spacing w:val="5"/>
      <w:kern w:val="28"/>
      <w:sz w:val="40"/>
      <w:szCs w:val="52"/>
    </w:rPr>
  </w:style>
  <w:style w:type="paragraph" w:styleId="nRubrik1" w:customStyle="1">
    <w:name w:val="nRubrik 1"/>
    <w:basedOn w:val="Rubrik1"/>
    <w:next w:val="Brdtext"/>
    <w:uiPriority w:val="1"/>
    <w:rsid w:val="00C40BFA"/>
    <w:pPr>
      <w:numPr>
        <w:numId w:val="1"/>
      </w:numPr>
    </w:pPr>
  </w:style>
  <w:style w:type="paragraph" w:styleId="nRubrik2" w:customStyle="1">
    <w:name w:val="nRubrik 2"/>
    <w:basedOn w:val="Rubrik2"/>
    <w:next w:val="Brdtext"/>
    <w:uiPriority w:val="1"/>
    <w:rsid w:val="00C40BFA"/>
    <w:pPr>
      <w:numPr>
        <w:ilvl w:val="1"/>
        <w:numId w:val="1"/>
      </w:numPr>
    </w:pPr>
  </w:style>
  <w:style w:type="paragraph" w:styleId="nRubrik3" w:customStyle="1">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val="1"/>
    <w:rsid w:val="00A160AC"/>
    <w:rPr>
      <w:color w:val="0000ff" w:themeColor="hyperlink"/>
      <w:u w:val="single"/>
    </w:rPr>
  </w:style>
  <w:style w:type="character" w:styleId="Olstomnmnande">
    <w:name w:val="Unresolved Mention"/>
    <w:basedOn w:val="Standardstycketeckensnitt"/>
    <w:uiPriority w:val="99"/>
    <w:semiHidden w:val="1"/>
    <w:unhideWhenUsed w:val="1"/>
    <w:rsid w:val="00A160AC"/>
    <w:rPr>
      <w:color w:val="605e5c"/>
      <w:shd w:color="auto" w:fill="e1dfdd" w:val="clear"/>
    </w:rPr>
  </w:style>
  <w:style w:type="paragraph" w:styleId="HSBRub1" w:customStyle="1">
    <w:name w:val="HSB Rub1"/>
    <w:basedOn w:val="Rubrik3"/>
    <w:link w:val="HSBRub1Char"/>
    <w:qFormat w:val="1"/>
    <w:rsid w:val="009D13D3"/>
    <w:pPr>
      <w:keepLines w:val="0"/>
      <w:spacing w:after="60" w:before="240" w:line="240" w:lineRule="auto"/>
      <w:ind w:left="1134"/>
    </w:pPr>
    <w:rPr>
      <w:rFonts w:ascii="News Gothic" w:hAnsi="News Gothic"/>
      <w:bCs w:val="0"/>
      <w:caps w:val="1"/>
      <w:color w:val="1c146b"/>
      <w:spacing w:val="-10"/>
      <w:sz w:val="32"/>
      <w:szCs w:val="40"/>
      <w:lang w:eastAsia="sv-SE"/>
    </w:rPr>
  </w:style>
  <w:style w:type="paragraph" w:styleId="HSBBrdtext" w:customStyle="1">
    <w:name w:val="HSB Brödtext"/>
    <w:basedOn w:val="Normal"/>
    <w:link w:val="HSBBrdtextChar"/>
    <w:qFormat w:val="1"/>
    <w:rsid w:val="009D13D3"/>
    <w:pPr>
      <w:ind w:left="1134"/>
    </w:pPr>
    <w:rPr>
      <w:rFonts w:cs="Times New Roman" w:eastAsia="Times New Roman"/>
      <w:lang w:eastAsia="sv-SE"/>
    </w:rPr>
  </w:style>
  <w:style w:type="paragraph" w:styleId="HSBRub3" w:customStyle="1">
    <w:name w:val="HSB Rub3"/>
    <w:basedOn w:val="Normal"/>
    <w:link w:val="HSBRub3Char"/>
    <w:qFormat w:val="1"/>
    <w:rsid w:val="009D13D3"/>
    <w:pPr>
      <w:keepNext w:val="1"/>
      <w:spacing w:after="60" w:before="240"/>
      <w:ind w:left="1134"/>
      <w:outlineLvl w:val="2"/>
    </w:pPr>
    <w:rPr>
      <w:rFonts w:ascii="News Gothic" w:cs="Times New Roman" w:eastAsia="Times New Roman" w:hAnsi="News Gothic"/>
      <w:b w:val="1"/>
      <w:caps w:val="1"/>
      <w:color w:val="1c146b"/>
      <w:szCs w:val="24"/>
      <w:lang w:eastAsia="sv-SE"/>
    </w:rPr>
  </w:style>
  <w:style w:type="character" w:styleId="HSBBrdtextChar" w:customStyle="1">
    <w:name w:val="HSB Brödtext Char"/>
    <w:basedOn w:val="Standardstycketeckensnitt"/>
    <w:link w:val="HSBBrdtext"/>
    <w:rsid w:val="009D13D3"/>
    <w:rPr>
      <w:rFonts w:ascii="Times New Roman" w:cs="Times New Roman" w:eastAsia="Times New Roman" w:hAnsi="Times New Roman"/>
      <w:lang w:eastAsia="sv-SE"/>
    </w:rPr>
  </w:style>
  <w:style w:type="paragraph" w:styleId="HSBRub2" w:customStyle="1">
    <w:name w:val="HSB Rub2"/>
    <w:basedOn w:val="HSBRub1"/>
    <w:link w:val="HSBRub2Char"/>
    <w:qFormat w:val="1"/>
    <w:rsid w:val="009D13D3"/>
    <w:rPr>
      <w:caps w:val="0"/>
      <w:color w:val="00257a"/>
      <w:sz w:val="28"/>
      <w:szCs w:val="36"/>
    </w:rPr>
  </w:style>
  <w:style w:type="character" w:styleId="HSBRub3Char" w:customStyle="1">
    <w:name w:val="HSB Rub3 Char"/>
    <w:basedOn w:val="Standardstycketeckensnitt"/>
    <w:link w:val="HSBRub3"/>
    <w:rsid w:val="009D13D3"/>
    <w:rPr>
      <w:rFonts w:ascii="News Gothic" w:cs="Times New Roman" w:eastAsia="Times New Roman" w:hAnsi="News Gothic"/>
      <w:b w:val="1"/>
      <w:caps w:val="1"/>
      <w:color w:val="1c146b"/>
      <w:szCs w:val="24"/>
      <w:lang w:eastAsia="sv-SE"/>
    </w:rPr>
  </w:style>
  <w:style w:type="character" w:styleId="HSBRub1Char" w:customStyle="1">
    <w:name w:val="HSB Rub1 Char"/>
    <w:basedOn w:val="Rubrik3Char"/>
    <w:link w:val="HSBRub1"/>
    <w:rsid w:val="009D13D3"/>
    <w:rPr>
      <w:rFonts w:ascii="News Gothic" w:hAnsi="News Gothic" w:cstheme="majorBidi" w:eastAsiaTheme="majorEastAsia"/>
      <w:b w:val="1"/>
      <w:bCs w:val="0"/>
      <w:caps w:val="1"/>
      <w:color w:val="1c146b"/>
      <w:spacing w:val="-10"/>
      <w:sz w:val="32"/>
      <w:szCs w:val="40"/>
      <w:lang w:eastAsia="sv-SE"/>
    </w:rPr>
  </w:style>
  <w:style w:type="character" w:styleId="HSBRub2Char" w:customStyle="1">
    <w:name w:val="HSB Rub2 Char"/>
    <w:basedOn w:val="HSBRub1Char"/>
    <w:link w:val="HSBRub2"/>
    <w:rsid w:val="009D13D3"/>
    <w:rPr>
      <w:rFonts w:ascii="News Gothic" w:hAnsi="News Gothic" w:cstheme="majorBidi" w:eastAsiaTheme="majorEastAsia"/>
      <w:b w:val="1"/>
      <w:bCs w:val="0"/>
      <w:caps w:val="0"/>
      <w:color w:val="00257a"/>
      <w:spacing w:val="-10"/>
      <w:sz w:val="28"/>
      <w:szCs w:val="36"/>
      <w:lang w:eastAsia="sv-SE"/>
    </w:rPr>
  </w:style>
  <w:style w:type="paragraph" w:styleId="HSBRub5" w:customStyle="1">
    <w:name w:val="HSB Rub5"/>
    <w:basedOn w:val="HSBBrdtext"/>
    <w:link w:val="HSBRub5Char"/>
    <w:qFormat w:val="1"/>
    <w:rsid w:val="009D13D3"/>
    <w:rPr>
      <w:b w:val="1"/>
    </w:rPr>
  </w:style>
  <w:style w:type="character" w:styleId="HSBRub5Char" w:customStyle="1">
    <w:name w:val="HSB Rub5 Char"/>
    <w:basedOn w:val="HSBBrdtextChar"/>
    <w:link w:val="HSBRub5"/>
    <w:rsid w:val="009D13D3"/>
    <w:rPr>
      <w:rFonts w:ascii="Times New Roman" w:cs="Times New Roman" w:eastAsia="Times New Roman" w:hAnsi="Times New Roman"/>
      <w:b w:val="1"/>
      <w:lang w:eastAsia="sv-SE"/>
    </w:rPr>
  </w:style>
  <w:style w:type="paragraph" w:styleId="HSBPunktlista" w:customStyle="1">
    <w:name w:val="HSB Punktlista"/>
    <w:basedOn w:val="Normal"/>
    <w:qFormat w:val="1"/>
    <w:rsid w:val="00BD2DCB"/>
    <w:pPr>
      <w:spacing w:after="120" w:before="120"/>
      <w:contextualSpacing w:val="1"/>
    </w:pPr>
    <w:rPr>
      <w:rFonts w:cs="Times New Roman" w:eastAsia="Times New Roman"/>
      <w:szCs w:val="24"/>
      <w:lang w:eastAsia="sv-SE"/>
    </w:rPr>
  </w:style>
  <w:style w:type="character" w:styleId="Kommentarsreferens">
    <w:name w:val="annotation reference"/>
    <w:basedOn w:val="Standardstycketeckensnitt"/>
    <w:uiPriority w:val="99"/>
    <w:semiHidden w:val="1"/>
    <w:unhideWhenUsed w:val="1"/>
    <w:rsid w:val="00BD2DCB"/>
    <w:rPr>
      <w:sz w:val="16"/>
      <w:szCs w:val="16"/>
    </w:rPr>
  </w:style>
  <w:style w:type="paragraph" w:styleId="Kommentarer">
    <w:name w:val="annotation text"/>
    <w:basedOn w:val="Normal"/>
    <w:link w:val="KommentarerChar"/>
    <w:uiPriority w:val="99"/>
    <w:unhideWhenUsed w:val="1"/>
    <w:rsid w:val="00BD2DCB"/>
    <w:rPr>
      <w:sz w:val="20"/>
      <w:szCs w:val="20"/>
    </w:rPr>
  </w:style>
  <w:style w:type="character" w:styleId="KommentarerChar" w:customStyle="1">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val="1"/>
    <w:unhideWhenUsed w:val="1"/>
    <w:rsid w:val="00BD2DCB"/>
    <w:rPr>
      <w:b w:val="1"/>
      <w:bCs w:val="1"/>
    </w:rPr>
  </w:style>
  <w:style w:type="character" w:styleId="KommentarsmneChar" w:customStyle="1">
    <w:name w:val="Kommentarsämne Char"/>
    <w:basedOn w:val="KommentarerChar"/>
    <w:link w:val="Kommentarsmne"/>
    <w:uiPriority w:val="99"/>
    <w:semiHidden w:val="1"/>
    <w:rsid w:val="00BD2DCB"/>
    <w:rPr>
      <w:rFonts w:ascii="Times New Roman" w:hAnsi="Times New Roman"/>
      <w:b w:val="1"/>
      <w:bCs w:val="1"/>
      <w:sz w:val="20"/>
      <w:szCs w:val="20"/>
    </w:rPr>
  </w:style>
  <w:style w:type="paragraph" w:styleId="Liststycke">
    <w:name w:val="List Paragraph"/>
    <w:basedOn w:val="Normal"/>
    <w:uiPriority w:val="99"/>
    <w:qFormat w:val="1"/>
    <w:rsid w:val="008C06ED"/>
    <w:pPr>
      <w:ind w:left="720"/>
      <w:contextualSpacing w:val="1"/>
    </w:pPr>
  </w:style>
  <w:style w:type="paragraph" w:styleId="paragraph" w:customStyle="1">
    <w:name w:val="paragraph"/>
    <w:basedOn w:val="Normal"/>
    <w:rsid w:val="00F70CD5"/>
    <w:pPr>
      <w:spacing w:after="100" w:afterAutospacing="1" w:before="100" w:beforeAutospacing="1"/>
    </w:pPr>
    <w:rPr>
      <w:rFonts w:cs="Times New Roman"/>
      <w:sz w:val="24"/>
      <w:szCs w:val="24"/>
      <w:lang w:eastAsia="sv-SE"/>
    </w:rPr>
  </w:style>
  <w:style w:type="character" w:styleId="normaltextrun" w:customStyle="1">
    <w:name w:val="normaltextrun"/>
    <w:basedOn w:val="Standardstycketeckensnitt"/>
    <w:rsid w:val="00F70CD5"/>
  </w:style>
  <w:style w:type="character" w:styleId="eop" w:customStyle="1">
    <w:name w:val="eop"/>
    <w:basedOn w:val="Standardstycketeckensnitt"/>
    <w:rsid w:val="00F70C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symkq/vJes/nEkayqIsCNHDbA==">CgMxLjAyCWlkLmdqZGd4czIKaWQuMzBqMHpsbDgAciExZHo3cVhxSDlROU1GaUZMUlA0Tk1wc0h2M19mck5sUFg=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2023-04-03T09:57:00Z</dcterms:created>
  <dc:creator>Elin Redner Biving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lpwstr>true</vt:lpwstr>
  </property>
  <property fmtid="{D5CDD505-2E9C-101B-9397-08002B2CF9AE}" pid="3" name="Datum">
    <vt:lpwstr>2020-01-28</vt:lpwstr>
  </property>
  <property fmtid="{D5CDD505-2E9C-101B-9397-08002B2CF9AE}" pid="4" name="Rubrik">
    <vt:lpwstr>ölakdjfkj</vt:lpwstr>
  </property>
</Properties>
</file>