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5FDC" w14:textId="546C78DE" w:rsidR="004100B3" w:rsidRDefault="007F027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70C0"/>
          <w:sz w:val="32"/>
          <w:szCs w:val="32"/>
        </w:rPr>
        <w:t xml:space="preserve">Hej och varmt välkommen till HSB Brf Hakefjorden Södra! </w:t>
      </w:r>
    </w:p>
    <w:p w14:paraId="2BE45669" w14:textId="77777777" w:rsidR="004100B3" w:rsidRDefault="007F027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 är en liten bostadsrättsförening bestående av 25 hushåll, som strävar efter att alla ska trivas och känna sig som en del i en gemenskap. Föreningen grundades 2009 och arbetar ständigt med att förbättra vårt boende här i Strandnorum. </w:t>
      </w:r>
    </w:p>
    <w:p w14:paraId="71D3CBAA" w14:textId="6065AE9E" w:rsidR="004100B3" w:rsidRDefault="007F027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 som sitter i sty</w:t>
      </w:r>
      <w:r>
        <w:rPr>
          <w:rFonts w:ascii="Helvetica" w:hAnsi="Helvetica" w:cs="Helvetica"/>
          <w:sz w:val="24"/>
          <w:szCs w:val="24"/>
        </w:rPr>
        <w:t xml:space="preserve">relsen är alltid tillgängliga för frågor och funderingar och det vi inte kan svara på direkt på, tar vi reda på. Våra kontaktuppgifter finns angivet på vår hemsida.  </w:t>
      </w:r>
    </w:p>
    <w:p w14:paraId="5D231FF1" w14:textId="765E6AD1" w:rsidR="004100B3" w:rsidRPr="006F0B9A" w:rsidRDefault="007F0278" w:rsidP="006F0B9A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Styrelsen försöker löpande informera medlemmarna om pågående styrelsearbete, samt inbokad</w:t>
      </w:r>
      <w:r>
        <w:rPr>
          <w:rFonts w:ascii="Helvetica" w:hAnsi="Helvetica" w:cs="Helvetica"/>
          <w:sz w:val="24"/>
          <w:szCs w:val="24"/>
        </w:rPr>
        <w:t>e evenemang såsom städdagar, ev. kräftskivor etc.</w:t>
      </w:r>
    </w:p>
    <w:p w14:paraId="6191216C" w14:textId="77777777" w:rsidR="006F0B9A" w:rsidRDefault="007F027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Tahoma" w:hAnsi="Tahoma" w:cs="Tahom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70C0"/>
          <w:sz w:val="24"/>
          <w:szCs w:val="24"/>
        </w:rPr>
        <w:t>Hemsidan:</w:t>
      </w:r>
    </w:p>
    <w:p w14:paraId="278D58E3" w14:textId="7CF797A2" w:rsidR="004100B3" w:rsidRDefault="007F027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-Bold" w:hAnsi="Helvetica-Bold" w:cs="Helvetica-Bold"/>
          <w:b/>
          <w:bCs/>
          <w:color w:val="0070C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 har även en hemsida </w:t>
      </w:r>
      <w:r>
        <w:rPr>
          <w:rFonts w:ascii="Helvetica" w:hAnsi="Helvetica" w:cs="Helvetica"/>
          <w:color w:val="0070C0"/>
          <w:sz w:val="24"/>
          <w:szCs w:val="24"/>
        </w:rPr>
        <w:t>www.hsb.se/goteborg/brf/hakefjorden-sodra/</w:t>
      </w:r>
      <w:r>
        <w:rPr>
          <w:rFonts w:ascii="Helvetica" w:hAnsi="Helvetica" w:cs="Helvetica"/>
          <w:sz w:val="24"/>
          <w:szCs w:val="24"/>
        </w:rPr>
        <w:t xml:space="preserve"> där du kan hitta information om bostadsrättsföreningen. Det kan vara trivselregler, viktiga datum som till exempel när vi har styr</w:t>
      </w:r>
      <w:r>
        <w:rPr>
          <w:rFonts w:ascii="Helvetica" w:hAnsi="Helvetica" w:cs="Helvetica"/>
          <w:sz w:val="24"/>
          <w:szCs w:val="24"/>
        </w:rPr>
        <w:t>elsemöten, årsstämma, eller något annat trevligt. Ni är välkomna att komma med förslag på vad vi kan göra som är trevligt för oss medlemmar.</w:t>
      </w:r>
    </w:p>
    <w:p w14:paraId="04707CC6" w14:textId="77777777" w:rsidR="006F0B9A" w:rsidRDefault="007F027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Tahoma" w:hAnsi="Tahoma" w:cs="Tahom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70C0"/>
          <w:sz w:val="24"/>
          <w:szCs w:val="24"/>
        </w:rPr>
        <w:t>Förändringar av bostadsrätten</w:t>
      </w:r>
    </w:p>
    <w:p w14:paraId="7497CB5D" w14:textId="0ED109C5" w:rsidR="004100B3" w:rsidRDefault="007F027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-Bold" w:hAnsi="Helvetica-Bold" w:cs="Helvetica-Bold"/>
          <w:b/>
          <w:bCs/>
          <w:color w:val="0070C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Ni kan också hitta ansökan/avtal ”Förändring bostadsrätt” på hemsidan om du ska göra </w:t>
      </w:r>
      <w:r>
        <w:rPr>
          <w:rFonts w:ascii="Helvetica" w:hAnsi="Helvetica" w:cs="Helvetica"/>
          <w:sz w:val="24"/>
          <w:szCs w:val="24"/>
        </w:rPr>
        <w:t>någon förändring på din bostadsrätt. Det kan till exempel handla om att bygga en altan eller sätta upp en markis. Medlemmen skriver under ansökan/avtalet och styrelsen godkänner innan du/ni börjar göra något. Ibland kan det vara att du måste ha grannens go</w:t>
      </w:r>
      <w:r>
        <w:rPr>
          <w:rFonts w:ascii="Helvetica" w:hAnsi="Helvetica" w:cs="Helvetica"/>
          <w:sz w:val="24"/>
          <w:szCs w:val="24"/>
        </w:rPr>
        <w:t xml:space="preserve">dkännande och även bygglov. Bygglov söks först efter att styrelsen godkänt din förändring. När förändringen är klar, besiktigar styrelsen denna och skriver under avtalet igen. </w:t>
      </w:r>
      <w:r>
        <w:rPr>
          <w:rFonts w:ascii="Tahoma" w:hAnsi="Tahoma" w:cs="Tahoma"/>
          <w:sz w:val="24"/>
          <w:szCs w:val="24"/>
        </w:rPr>
        <w:t> </w:t>
      </w:r>
    </w:p>
    <w:p w14:paraId="7DD7F65D" w14:textId="77777777" w:rsidR="006F0B9A" w:rsidRDefault="007F027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Tahoma" w:hAnsi="Tahoma" w:cs="Tahoma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70C0"/>
          <w:sz w:val="24"/>
          <w:szCs w:val="24"/>
        </w:rPr>
        <w:t>Facebook</w:t>
      </w:r>
    </w:p>
    <w:p w14:paraId="004D0215" w14:textId="3DC047EE" w:rsidR="004100B3" w:rsidRDefault="007F027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Används ofta av både styrelsen som övriga medlemmar till att informer</w:t>
      </w:r>
      <w:r>
        <w:rPr>
          <w:rFonts w:ascii="Helvetica" w:hAnsi="Helvetica" w:cs="Helvetica"/>
          <w:sz w:val="24"/>
          <w:szCs w:val="24"/>
        </w:rPr>
        <w:t xml:space="preserve">a varandra om stort och smått. Styrelsen rekommenderar därför att medlemmarna går med i vår </w:t>
      </w:r>
      <w:r>
        <w:rPr>
          <w:rFonts w:ascii="Helvetica" w:hAnsi="Helvetica" w:cs="Helvetica"/>
          <w:color w:val="0070C0"/>
          <w:sz w:val="24"/>
          <w:szCs w:val="24"/>
        </w:rPr>
        <w:t>facebookgrupp Hakefjorden Södra</w:t>
      </w:r>
      <w:r>
        <w:rPr>
          <w:rFonts w:ascii="Helvetica" w:hAnsi="Helvetica" w:cs="Helvetica"/>
          <w:sz w:val="24"/>
          <w:szCs w:val="24"/>
        </w:rPr>
        <w:t>. Gruppen är sluten och kräver godkännande av i föreningen utsedd administratör för deltagande www.facebook.com/groups/11579361844673</w:t>
      </w:r>
      <w:r>
        <w:rPr>
          <w:rFonts w:ascii="Helvetica" w:hAnsi="Helvetica" w:cs="Helvetica"/>
          <w:sz w:val="24"/>
          <w:szCs w:val="24"/>
        </w:rPr>
        <w:t>7/.</w:t>
      </w:r>
    </w:p>
    <w:p w14:paraId="608BB260" w14:textId="7C1B8B12" w:rsidR="004100B3" w:rsidRDefault="00C10EDE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-Bold" w:hAnsi="Helvetica-Bold" w:cs="Helvetica-Bold"/>
          <w:b/>
          <w:bCs/>
          <w:color w:val="0070C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70C0"/>
          <w:sz w:val="24"/>
          <w:szCs w:val="24"/>
        </w:rPr>
        <w:t>Bredband och TV</w:t>
      </w:r>
    </w:p>
    <w:p w14:paraId="5E0D4F2D" w14:textId="7CCFD61F" w:rsidR="00442158" w:rsidRDefault="00C10EDE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Föreningen har ett kollektivt avtal för bredband och T</w:t>
      </w:r>
      <w:r w:rsidR="00442158">
        <w:rPr>
          <w:rFonts w:ascii="Helvetica" w:hAnsi="Helvetica" w:cs="Helvetica"/>
          <w:color w:val="000000"/>
          <w:sz w:val="24"/>
          <w:szCs w:val="24"/>
        </w:rPr>
        <w:t>v</w:t>
      </w:r>
      <w:r>
        <w:rPr>
          <w:rFonts w:ascii="Helvetica" w:hAnsi="Helvetica" w:cs="Helvetica"/>
          <w:color w:val="000000"/>
          <w:sz w:val="24"/>
          <w:szCs w:val="24"/>
        </w:rPr>
        <w:t xml:space="preserve"> hos Telia</w:t>
      </w:r>
      <w:r w:rsidR="00E45B90">
        <w:rPr>
          <w:rFonts w:ascii="Helvetica" w:hAnsi="Helvetica" w:cs="Helvetica"/>
          <w:color w:val="000000"/>
          <w:sz w:val="24"/>
          <w:szCs w:val="24"/>
        </w:rPr>
        <w:t>, och är inget som innehavare kan välja bort</w:t>
      </w:r>
      <w:r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="001F0165">
        <w:rPr>
          <w:rFonts w:ascii="Helvetica" w:hAnsi="Helvetica" w:cs="Helvetica"/>
          <w:color w:val="000000"/>
          <w:sz w:val="24"/>
          <w:szCs w:val="24"/>
        </w:rPr>
        <w:t xml:space="preserve">Kostnad för detta kommer </w:t>
      </w:r>
      <w:r>
        <w:rPr>
          <w:rFonts w:ascii="Helvetica" w:hAnsi="Helvetica" w:cs="Helvetica"/>
          <w:color w:val="000000"/>
          <w:sz w:val="24"/>
          <w:szCs w:val="24"/>
        </w:rPr>
        <w:t xml:space="preserve">som en separat post på hyresavin. Bredband </w:t>
      </w:r>
      <w:r w:rsidR="00442158"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00/10Mbit och Tv</w:t>
      </w:r>
      <w:r w:rsidR="00442158">
        <w:rPr>
          <w:rFonts w:ascii="Helvetica" w:hAnsi="Helvetica" w:cs="Helvetica"/>
          <w:color w:val="000000"/>
          <w:sz w:val="24"/>
          <w:szCs w:val="24"/>
        </w:rPr>
        <w:t xml:space="preserve"> och Streaming Lagom är det som ingår. Vi har även tvillingabonnemang på Tv vilket innebär att vi kan ha två Tv boxar utan extra abonnemangskostnad.</w:t>
      </w:r>
    </w:p>
    <w:p w14:paraId="012834F9" w14:textId="5F7804A8" w:rsidR="00442158" w:rsidRDefault="0044215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Hårdvara som router och Tv boxar är innehavarnas ansvar. För att få support på detta </w:t>
      </w:r>
      <w:r w:rsidR="00F56C35">
        <w:rPr>
          <w:rFonts w:ascii="Helvetica" w:hAnsi="Helvetica" w:cs="Helvetica"/>
          <w:color w:val="000000"/>
          <w:sz w:val="24"/>
          <w:szCs w:val="24"/>
        </w:rPr>
        <w:t xml:space="preserve">av Telia så </w:t>
      </w:r>
      <w:r>
        <w:rPr>
          <w:rFonts w:ascii="Helvetica" w:hAnsi="Helvetica" w:cs="Helvetica"/>
          <w:color w:val="000000"/>
          <w:sz w:val="24"/>
          <w:szCs w:val="24"/>
        </w:rPr>
        <w:t>måste Telias hårdvara användas.</w:t>
      </w:r>
      <w:r w:rsidR="00866301">
        <w:rPr>
          <w:rFonts w:ascii="Helvetica" w:hAnsi="Helvetica" w:cs="Helvetica"/>
          <w:color w:val="000000"/>
          <w:sz w:val="24"/>
          <w:szCs w:val="24"/>
        </w:rPr>
        <w:t xml:space="preserve"> I många fall kan det finnas kvar hårdvara från tidigare ägare som kan tas över eller köpas.</w:t>
      </w:r>
    </w:p>
    <w:p w14:paraId="3EEAF6AF" w14:textId="67E6279F" w:rsidR="007F0278" w:rsidRDefault="00866301" w:rsidP="006F0B9A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Vill man utöka abonnemangen med högre hastig</w:t>
      </w:r>
      <w:r w:rsidR="006F0B9A">
        <w:rPr>
          <w:rFonts w:ascii="Helvetica" w:hAnsi="Helvetica" w:cs="Helvetica"/>
          <w:color w:val="000000"/>
          <w:sz w:val="24"/>
          <w:szCs w:val="24"/>
        </w:rPr>
        <w:t>h</w:t>
      </w:r>
      <w:r>
        <w:rPr>
          <w:rFonts w:ascii="Helvetica" w:hAnsi="Helvetica" w:cs="Helvetica"/>
          <w:color w:val="000000"/>
          <w:sz w:val="24"/>
          <w:szCs w:val="24"/>
        </w:rPr>
        <w:t>et eller fler kanaler så kan man göra d</w:t>
      </w:r>
      <w:r w:rsidR="00F56C35">
        <w:rPr>
          <w:rFonts w:ascii="Helvetica" w:hAnsi="Helvetica" w:cs="Helvetica"/>
          <w:color w:val="000000"/>
          <w:sz w:val="24"/>
          <w:szCs w:val="24"/>
        </w:rPr>
        <w:t>e</w:t>
      </w:r>
      <w:r>
        <w:rPr>
          <w:rFonts w:ascii="Helvetica" w:hAnsi="Helvetica" w:cs="Helvetica"/>
          <w:color w:val="000000"/>
          <w:sz w:val="24"/>
          <w:szCs w:val="24"/>
        </w:rPr>
        <w:t>t på mitt Telia.</w:t>
      </w:r>
    </w:p>
    <w:p w14:paraId="11B5F25B" w14:textId="45D92171" w:rsidR="004100B3" w:rsidRDefault="007F027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-Bold" w:hAnsi="Helvetica-Bold" w:cs="Helvetica-Bold"/>
          <w:b/>
          <w:bCs/>
          <w:color w:val="0070C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br w:type="page"/>
      </w:r>
      <w:r>
        <w:rPr>
          <w:rFonts w:ascii="Helvetica-Bold" w:hAnsi="Helvetica-Bold" w:cs="Helvetica-Bold"/>
          <w:b/>
          <w:bCs/>
          <w:color w:val="0070C0"/>
          <w:sz w:val="24"/>
          <w:szCs w:val="24"/>
        </w:rPr>
        <w:t>Gemensamhetslokalen ”Utsikten”</w:t>
      </w:r>
    </w:p>
    <w:p w14:paraId="0C1F52E5" w14:textId="6CBA3FDE" w:rsidR="004100B3" w:rsidRDefault="007F027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I vår förening finns gemensamhetslokalen </w:t>
      </w:r>
      <w:r>
        <w:rPr>
          <w:rFonts w:ascii="Helvetica" w:hAnsi="Helvetica" w:cs="Helvetica"/>
          <w:color w:val="0070C0"/>
          <w:sz w:val="24"/>
          <w:szCs w:val="24"/>
        </w:rPr>
        <w:t>Utsikten,</w:t>
      </w:r>
      <w:r>
        <w:rPr>
          <w:rFonts w:ascii="Helvetica" w:hAnsi="Helvetica" w:cs="Helvetica"/>
          <w:sz w:val="24"/>
          <w:szCs w:val="24"/>
        </w:rPr>
        <w:t xml:space="preserve"> som vi delar med HSB Hakefjorden Norra. Den ligger på Kåkenäsvägen 7 på väg upp till Hakefjorden Norra och har en fantastisk utsikt över Hakefjorden och Tjörnbroarna. Lokalen är tillgänglig i huvudsak enda</w:t>
      </w:r>
      <w:r>
        <w:rPr>
          <w:rFonts w:ascii="Helvetica" w:hAnsi="Helvetica" w:cs="Helvetica"/>
          <w:sz w:val="24"/>
          <w:szCs w:val="24"/>
        </w:rPr>
        <w:t>st för de som bor i dessa två föreningar och lämpar sig utmärkt att hyra för till exempel kalas och andra högtider. I Utsikten finns det dessutom en övernattningslägenhet med fyra bäddar som kan hyras till gäster som vill sover över. Där har man också till</w:t>
      </w:r>
      <w:r>
        <w:rPr>
          <w:rFonts w:ascii="Helvetica" w:hAnsi="Helvetica" w:cs="Helvetica"/>
          <w:sz w:val="24"/>
          <w:szCs w:val="24"/>
        </w:rPr>
        <w:t>gång till kök och WC/dusch. Allt ansvar för städning och inventarier ligger på den som hyr och om detta inte följs så vidtas nödvändiga åtgärder.</w:t>
      </w:r>
      <w:r w:rsidR="001A3C9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  <w:u w:val="single"/>
        </w:rPr>
        <w:t>Alla medlemmar som ska hyra Utsikten ska därför skriva på ett hyresavtal för att få hyra</w:t>
      </w:r>
      <w:r>
        <w:rPr>
          <w:rFonts w:ascii="Helvetica" w:hAnsi="Helvetica" w:cs="Helvetica"/>
          <w:sz w:val="24"/>
          <w:szCs w:val="24"/>
        </w:rPr>
        <w:t>. Hyran är 400 kr/dygn</w:t>
      </w:r>
      <w:r>
        <w:rPr>
          <w:rFonts w:ascii="Helvetica" w:hAnsi="Helvetica" w:cs="Helvetica"/>
          <w:sz w:val="24"/>
          <w:szCs w:val="24"/>
        </w:rPr>
        <w:t>.</w:t>
      </w:r>
    </w:p>
    <w:p w14:paraId="28BBD9C2" w14:textId="0E990292" w:rsidR="004100B3" w:rsidRDefault="007F027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Hyresavtalet finns att ladda ner under fliken ”Bokning av Utsikten samt kalender”. En kalender finns på både Norras och Södras hemsidor. På den kommer du se när Utsikten är uppbokad. </w:t>
      </w:r>
    </w:p>
    <w:p w14:paraId="499DB4A7" w14:textId="29ABB884" w:rsidR="004100B3" w:rsidRDefault="007F0278">
      <w:pPr>
        <w:widowControl w:val="0"/>
        <w:autoSpaceDE w:val="0"/>
        <w:autoSpaceDN w:val="0"/>
        <w:adjustRightInd w:val="0"/>
        <w:spacing w:after="200" w:line="240" w:lineRule="auto"/>
        <w:ind w:left="720" w:right="-1"/>
        <w:rPr>
          <w:rFonts w:ascii="Helvetica" w:hAnsi="Helvetica" w:cs="Helvetica"/>
          <w:sz w:val="24"/>
          <w:szCs w:val="24"/>
          <w:u w:color="0000FF"/>
        </w:rPr>
      </w:pPr>
      <w:r>
        <w:rPr>
          <w:rFonts w:ascii="Helvetica" w:hAnsi="Helvetica" w:cs="Helvetica"/>
          <w:sz w:val="24"/>
          <w:szCs w:val="24"/>
        </w:rPr>
        <w:t xml:space="preserve">Bokningar kan inte göras på kalendern utan du mailar ditt önskemål om </w:t>
      </w:r>
      <w:r>
        <w:rPr>
          <w:rFonts w:ascii="Helvetica" w:hAnsi="Helvetica" w:cs="Helvetica"/>
          <w:sz w:val="24"/>
          <w:szCs w:val="24"/>
        </w:rPr>
        <w:t xml:space="preserve">att hyra lokalen till </w:t>
      </w:r>
      <w:hyperlink r:id="rId6" w:history="1">
        <w:r w:rsidR="00547F4E" w:rsidRPr="00CD2C1B">
          <w:rPr>
            <w:rStyle w:val="Hyperlink"/>
            <w:rFonts w:ascii="Helvetica" w:hAnsi="Helvetica" w:cs="Helvetica"/>
            <w:sz w:val="24"/>
            <w:szCs w:val="24"/>
          </w:rPr>
          <w:t>boka.utsikten@gmail.com</w:t>
        </w:r>
      </w:hyperlink>
      <w:r w:rsidR="00547F4E">
        <w:rPr>
          <w:rFonts w:ascii="Tahoma" w:hAnsi="Tahoma" w:cs="Tahoma"/>
          <w:color w:val="0070C0"/>
          <w:sz w:val="24"/>
          <w:szCs w:val="24"/>
          <w:u w:color="0000FF"/>
        </w:rPr>
        <w:t xml:space="preserve"> </w:t>
      </w:r>
      <w:r>
        <w:rPr>
          <w:rFonts w:ascii="Helvetica" w:hAnsi="Helvetica" w:cs="Helvetica"/>
          <w:sz w:val="24"/>
          <w:szCs w:val="24"/>
          <w:u w:color="0000FF"/>
        </w:rPr>
        <w:t>Ansvarig från och med september 2023 är Birgitta Berg och Åsa Brantebäck</w:t>
      </w:r>
      <w:r w:rsidR="00547F4E">
        <w:rPr>
          <w:rFonts w:ascii="Tahoma" w:hAnsi="Tahoma" w:cs="Tahoma"/>
          <w:sz w:val="24"/>
          <w:szCs w:val="24"/>
          <w:u w:color="0000FF"/>
        </w:rPr>
        <w:t>.</w:t>
      </w:r>
    </w:p>
    <w:p w14:paraId="422847F4" w14:textId="77777777" w:rsidR="007B1E29" w:rsidRDefault="007B1E2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Helvetica" w:hAnsi="Helvetica" w:cs="Helvetica"/>
          <w:sz w:val="24"/>
          <w:szCs w:val="24"/>
          <w:u w:color="0000FF"/>
        </w:rPr>
      </w:pPr>
    </w:p>
    <w:sectPr w:rsidR="007B1E29">
      <w:headerReference w:type="default" r:id="rId7"/>
      <w:pgSz w:w="11905" w:h="16837"/>
      <w:pgMar w:top="1135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5DDC" w14:textId="77777777" w:rsidR="007B1E29" w:rsidRDefault="007B1E29" w:rsidP="00C10EDE">
      <w:pPr>
        <w:spacing w:after="0" w:line="240" w:lineRule="auto"/>
      </w:pPr>
      <w:r>
        <w:separator/>
      </w:r>
    </w:p>
  </w:endnote>
  <w:endnote w:type="continuationSeparator" w:id="0">
    <w:p w14:paraId="3FA65168" w14:textId="77777777" w:rsidR="007B1E29" w:rsidRDefault="007B1E29" w:rsidP="00C1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4B71" w14:textId="77777777" w:rsidR="007B1E29" w:rsidRDefault="007B1E29" w:rsidP="00C10EDE">
      <w:pPr>
        <w:spacing w:after="0" w:line="240" w:lineRule="auto"/>
      </w:pPr>
      <w:r>
        <w:separator/>
      </w:r>
    </w:p>
  </w:footnote>
  <w:footnote w:type="continuationSeparator" w:id="0">
    <w:p w14:paraId="6CCCCADC" w14:textId="77777777" w:rsidR="007B1E29" w:rsidRDefault="007B1E29" w:rsidP="00C1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C166" w14:textId="2444DADC" w:rsidR="00C10EDE" w:rsidRDefault="00786EDA">
    <w:pPr>
      <w:pStyle w:val="Header"/>
    </w:pPr>
    <w:r>
      <w:tab/>
    </w:r>
    <w:r>
      <w:tab/>
      <w:t>20240221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5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EDE"/>
    <w:rsid w:val="001A3C94"/>
    <w:rsid w:val="001F0165"/>
    <w:rsid w:val="004100B3"/>
    <w:rsid w:val="00442158"/>
    <w:rsid w:val="00547F4E"/>
    <w:rsid w:val="005E7442"/>
    <w:rsid w:val="006F0B9A"/>
    <w:rsid w:val="00786EDA"/>
    <w:rsid w:val="007B1E29"/>
    <w:rsid w:val="007F0278"/>
    <w:rsid w:val="008513BD"/>
    <w:rsid w:val="00866301"/>
    <w:rsid w:val="00C10EDE"/>
    <w:rsid w:val="00E45B90"/>
    <w:rsid w:val="00F5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21125"/>
  <w14:defaultImageDpi w14:val="0"/>
  <w15:docId w15:val="{0FC89C52-44F5-40F3-BAB3-6784B4AB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EDE"/>
  </w:style>
  <w:style w:type="paragraph" w:styleId="Footer">
    <w:name w:val="footer"/>
    <w:basedOn w:val="Normal"/>
    <w:link w:val="FooterChar"/>
    <w:uiPriority w:val="99"/>
    <w:unhideWhenUsed/>
    <w:rsid w:val="00C10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EDE"/>
  </w:style>
  <w:style w:type="character" w:styleId="Hyperlink">
    <w:name w:val="Hyperlink"/>
    <w:uiPriority w:val="99"/>
    <w:unhideWhenUsed/>
    <w:rsid w:val="00547F4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47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ka.utsikt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MAQS Law Firm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Graf</dc:creator>
  <cp:keywords/>
  <dc:description/>
  <cp:lastModifiedBy>Henrik Scherman</cp:lastModifiedBy>
  <cp:revision>10</cp:revision>
  <cp:lastPrinted>2024-02-21T14:09:00Z</cp:lastPrinted>
  <dcterms:created xsi:type="dcterms:W3CDTF">2024-02-21T13:58:00Z</dcterms:created>
  <dcterms:modified xsi:type="dcterms:W3CDTF">2024-02-21T14:10:00Z</dcterms:modified>
</cp:coreProperties>
</file>