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ind w:right="-709"/>
        <w:rPr>
          <w:sz w:val="32"/>
          <w:szCs w:val="32"/>
        </w:rPr>
      </w:pPr>
      <w:r w:rsidDel="00000000" w:rsidR="00000000" w:rsidRPr="00000000">
        <w:rPr>
          <w:sz w:val="48"/>
          <w:szCs w:val="48"/>
          <w:rtl w:val="0"/>
        </w:rPr>
        <w:t xml:space="preserve">Månadens info från BRF Skogsbrynet Jan-24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Informationspunkter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Årstämman är planerad att hållas onsdagen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maj. Kallelse kommer när det närmar sig.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single"/>
          <w:shd w:fill="auto" w:val="clear"/>
          <w:vertAlign w:val="baseline"/>
          <w:rtl w:val="0"/>
        </w:rPr>
        <w:t xml:space="preserve">Motioner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till årsstämman skall senast 28/2 lämnas på mail till föreningen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skogsbrynet.brf@gmail.com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f0"/>
          <w:sz w:val="28"/>
          <w:szCs w:val="28"/>
          <w:u w:val="singl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eller i föreningens brevlåda utanför Åkergatan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På förekommande anledning vill vi påminna om att huvudsäkringen för din lägenhet sitter i barnvagnsförrådet i respektive hus. Proppar finns, men skulle det saknas finns detta att köpa på Skafferiet. Ring ej Securitas innan du kontrollerat din huvudsäkring vid strömavbrott.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Fasadtvätt kommer att genomföras med start v 4. Det börjas med sidor där ej balkonger är. Var uppmärksam att ha fönster stängda och göra balkongerna fria från saker.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Fritidskommittén söker nya medlemmar. Är du intresserad av att utveckla vår sociala del i föreningen med aktiviteter och idéer, hör av dig till Klas Liljeröd 0705-290730 eller Uno Johansson 0303-14383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Hemsida: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På föreningens hemsida hittar du aktuell information gällande föreningen. Här kan du hitta information om exempelvis parkering, garage, trivselregler, föreningsaktiviteter, andrahandsuthyrning, felanmälan m.m.  Hemsidan hittar du här: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https://www.hsb.se/goteborg/brf/skogsbrynet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Felanmälan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görs till HSB på telefon: 010-442 24 24 eller via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https://www.hsb.se/goteborg/felanmälan/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850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84" w:right="-85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/Styrelsen Brf Skogsbrynet</w:t>
      </w:r>
    </w:p>
    <w:p w:rsidR="00000000" w:rsidDel="00000000" w:rsidP="00000000" w:rsidRDefault="00000000" w:rsidRPr="00000000" w14:paraId="00000018">
      <w:pPr>
        <w:ind w:left="-284" w:right="-85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4" w:right="-850" w:firstLine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4" w:right="-850" w:firstLine="0"/>
        <w:jc w:val="center"/>
        <w:rPr>
          <w:rFonts w:ascii="Cambria" w:cs="Cambria" w:eastAsia="Cambria" w:hAnsi="Cambri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284" w:top="993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gjdgxs" w:id="0"/>
  <w:bookmarkEnd w:id="0"/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64110" cy="601981"/>
          <wp:effectExtent b="0" l="0" r="0" t="0"/>
          <wp:docPr descr="HSB_Farg_Sv.png" id="12" name="image1.png"/>
          <a:graphic>
            <a:graphicData uri="http://schemas.openxmlformats.org/drawingml/2006/picture">
              <pic:pic>
                <pic:nvPicPr>
                  <pic:cNvPr descr="HSB_Farg_Sv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Rubrik">
    <w:name w:val="Title"/>
    <w:basedOn w:val="Normal"/>
    <w:next w:val="Normal"/>
    <w:link w:val="RubrikChar"/>
    <w:uiPriority w:val="10"/>
    <w:qFormat w:val="1"/>
    <w:rsid w:val="002E6CDB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2E6CDB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 w:val="1"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 w:val="1"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 w:val="1"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 w:val="1"/>
    <w:rsid w:val="00927DA3"/>
    <w:pPr>
      <w:ind w:left="720"/>
      <w:contextualSpacing w:val="1"/>
    </w:p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F3766B"/>
    <w:rPr>
      <w:color w:val="605e5c"/>
      <w:shd w:color="auto" w:fill="e1dfdd" w:val="clear"/>
    </w:rPr>
  </w:style>
  <w:style w:type="character" w:styleId="AnvndHyperlnk">
    <w:name w:val="FollowedHyperlink"/>
    <w:basedOn w:val="Standardstycketeckensnitt"/>
    <w:uiPriority w:val="99"/>
    <w:semiHidden w:val="1"/>
    <w:unhideWhenUsed w:val="1"/>
    <w:rsid w:val="00383C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hsb.se/goteborg/felanm%C3%A4la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ogsbrynet.brf@gmail.com" TargetMode="External"/><Relationship Id="rId8" Type="http://schemas.openxmlformats.org/officeDocument/2006/relationships/hyperlink" Target="https://www.hsb.se/goteborg/brf/skogsbry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3n0iyjmSNLNFT8zJ9UDuhPBfBA==">CgMxLjAyCWlkLmdqZGd4czgAciExNkV6eTVDb0hBR25DNVplb1ZfbWxtMVVId1lXQ1B6aUs=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2024-01-27T11:35:00Z</dcterms:created>
  <dc:creator>Nordmanna Bowling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  <property fmtid="{D5CDD505-2E9C-101B-9397-08002B2CF9AE}" pid="9" name="MSIP_Label_f0bc4404-d96b-4544-9544-a30b749faca9_SetDate">
    <vt:lpwstr>2021-01-25T17:08:38Z</vt:lpwstr>
  </property>
  <property fmtid="{D5CDD505-2E9C-101B-9397-08002B2CF9AE}" pid="10" name="MSIP_Label_f0bc4404-d96b-4544-9544-a30b749faca9_Method">
    <vt:lpwstr>Standard</vt:lpwstr>
  </property>
  <property fmtid="{D5CDD505-2E9C-101B-9397-08002B2CF9AE}" pid="11" name="MSIP_Label_f0bc4404-d96b-4544-9544-a30b749faca9_Name">
    <vt:lpwstr>Internal</vt:lpwstr>
  </property>
  <property fmtid="{D5CDD505-2E9C-101B-9397-08002B2CF9AE}" pid="12" name="MSIP_Label_f0bc4404-d96b-4544-9544-a30b749faca9_Enabled">
    <vt:lpwstr>true</vt:lpwstr>
  </property>
  <property fmtid="{D5CDD505-2E9C-101B-9397-08002B2CF9AE}" pid="13" name="MSIP_Label_f0bc4404-d96b-4544-9544-a30b749faca9_SiteId">
    <vt:lpwstr>176bdcf0-2ce3-4610-962a-d59c1f5ce9f6</vt:lpwstr>
  </property>
  <property fmtid="{D5CDD505-2E9C-101B-9397-08002B2CF9AE}" pid="14" name="MSIP_Label_f0bc4404-d96b-4544-9544-a30b749faca9_ContentBits">
    <vt:lpwstr>0</vt:lpwstr>
  </property>
  <property fmtid="{D5CDD505-2E9C-101B-9397-08002B2CF9AE}" pid="15" name="MSIP_Label_f0bc4404-d96b-4544-9544-a30b749faca9_ActionId">
    <vt:lpwstr>0c341e14-3d62-4d7c-9dc8-7cf3aaeff9bc</vt:lpwstr>
  </property>
</Properties>
</file>