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3" w:rsidRDefault="006164B7" w:rsidP="008275FB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703550" wp14:editId="22BA03AC">
                <wp:simplePos x="0" y="0"/>
                <wp:positionH relativeFrom="column">
                  <wp:posOffset>1386205</wp:posOffset>
                </wp:positionH>
                <wp:positionV relativeFrom="paragraph">
                  <wp:posOffset>106045</wp:posOffset>
                </wp:positionV>
                <wp:extent cx="3600450" cy="1595755"/>
                <wp:effectExtent l="9525" t="5715" r="19050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159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2DB" w:rsidRDefault="002402DB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HSB BRITTA-LENA</w:t>
                            </w:r>
                          </w:p>
                          <w:p w:rsidR="002402DB" w:rsidRDefault="002402DB" w:rsidP="006164B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INFORMERAR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109.15pt;margin-top:8.35pt;width:283.5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qqVQCAACiBAAADgAAAGRycy9lMm9Eb2MueG1srFTBjtowEL1X6j9YvkMSIEAjwgpY6GXbrrRU&#10;eza2Q9LGsWsbErTqv3fsGLraXqqqOTixPX4z895zFnedqNGZa1PJJsfJMMaIN1Syqjnm+Ot+N5hj&#10;ZCxpGKllw3N84QbfLd+/W7Qq4yNZyppxjQCkMVmrclxaq7IoMrTkgpihVLyBzUJqQSxM9TFimrSA&#10;LupoFMfTqJWaKS0pNwZW7/tNvPT4RcGp/VIUhltU5xhqs37Ufjy4MVouSHbURJUVDWWQf6hCkKqB&#10;pDeoe2IJOunqDyhRUS2NLOyQShHJoqgo9z1AN0n8ppunkijuewFyjLrRZP4fLP18ftSoYqAdRg0R&#10;INEzMLrSFo0cOa0yGcQ8KYiy3Vp2LtA1atSDpN8NauSmJM2Rr7SWbckJg+IcVFj2LewvCnD96p53&#10;dssq0CFx8NEr/D6ZcZkO7SfJ4Ag5WemzdYUWLisQhqAEUPJyUw8QEYXF8TSOJylsUdhL0g/pLE19&#10;DpJdjytt7EcuBXIfOdZgDw9Pzg/GunJIdg1x2QAZ1sNXL+fLapfGs8l4PpjN0vFgMubxYD3fbQar&#10;TTKdzrbrzXqb/HSgySQrK8Z4s/U2NFd3JZO/Uy/4vPfFzV/cg12rfZvDdwBVX9++es+xo7Un2HaH&#10;Lgh7kOwCbLdg/xybHyeiOSh3EhsJtwXkKrQUwQ1u7ohw9Oy7Z6JV4NBCusf6an9PpIs7suAmwr4B&#10;kKjhVp1JjdIYnqBKCA6k96jurFEr0H1XeUWcQfo6g1vgIvj2wqV1N+313Ef9/rUsfwEAAP//AwBQ&#10;SwMEFAAGAAgAAAAhAEcwFZ/dAAAACgEAAA8AAABkcnMvZG93bnJldi54bWxMj01PwzAMhu9I/IfI&#10;SNxY0qF1VWk6TXxIHLgwyt1rQlPROFWTrd2/x5zgaD+vXj+udosfxNlOsQ+kIVspEJbaYHrqNDQf&#10;L3cFiJiQDA6BrIaLjbCrr68qLE2Y6d2eD6kTXEKxRA0upbGUMrbOeoyrMFpi9hUmj4nHqZNmwpnL&#10;/SDXSuXSY098weFoH51tvw8nryEls88uzbOPr5/L29PsVLvBRuvbm2X/ACLZJf2F4Vef1aFmp2M4&#10;kYli0LDOinuOMsi3IDiwLTa8ODLJCwWyruT/F+ofAAAA//8DAFBLAQItABQABgAIAAAAIQDkmcPA&#10;+wAAAOEBAAATAAAAAAAAAAAAAAAAAAAAAABbQ29udGVudF9UeXBlc10ueG1sUEsBAi0AFAAGAAgA&#10;AAAhACOyauHXAAAAlAEAAAsAAAAAAAAAAAAAAAAALAEAAF9yZWxzLy5yZWxzUEsBAi0AFAAGAAgA&#10;AAAhAPzAaqlUAgAAogQAAA4AAAAAAAAAAAAAAAAALAIAAGRycy9lMm9Eb2MueG1sUEsBAi0AFAAG&#10;AAgAAAAhAEcwFZ/dAAAACgEAAA8AAAAAAAAAAAAAAAAArAQAAGRycy9kb3ducmV2LnhtbFBLBQYA&#10;AAAABAAEAPMAAAC2BQAAAAA=&#10;" o:allowincell="f" filled="f" stroked="f">
                <o:lock v:ext="edit" text="t" shapetype="t"/>
                <v:textbox style="mso-fit-shape-to-text:t">
                  <w:txbxContent>
                    <w:p w:rsidR="002402DB" w:rsidRDefault="002402DB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HSB BRITTA-LENA</w:t>
                      </w:r>
                    </w:p>
                    <w:p w:rsidR="002402DB" w:rsidRDefault="002402DB" w:rsidP="006164B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INFORMERAR</w:t>
                      </w:r>
                    </w:p>
                  </w:txbxContent>
                </v:textbox>
              </v:shape>
            </w:pict>
          </mc:Fallback>
        </mc:AlternateContent>
      </w:r>
      <w:r w:rsidR="004765C0">
        <w:rPr>
          <w:noProof/>
        </w:rPr>
        <w:drawing>
          <wp:anchor distT="0" distB="0" distL="114300" distR="114300" simplePos="0" relativeHeight="251658240" behindDoc="0" locked="0" layoutInCell="0" allowOverlap="1" wp14:anchorId="552BAD82" wp14:editId="07AC2D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162050"/>
            <wp:effectExtent l="0" t="0" r="0" b="635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A03C60" w:rsidRDefault="00A03C60" w:rsidP="008275FB">
      <w:pPr>
        <w:pStyle w:val="Rubrik2"/>
        <w:rPr>
          <w:rFonts w:ascii="Bookman Old Style" w:hAnsi="Bookman Old Style"/>
        </w:rPr>
      </w:pPr>
    </w:p>
    <w:p w:rsidR="008275FB" w:rsidRDefault="002402DB" w:rsidP="008275FB">
      <w:pPr>
        <w:pStyle w:val="Rubrik2"/>
      </w:pPr>
      <w:r>
        <w:rPr>
          <w:rFonts w:ascii="Bookman Old Style" w:hAnsi="Bookman Old Style"/>
        </w:rPr>
        <w:t>Nr 2</w:t>
      </w:r>
      <w:r w:rsidR="002B185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mars</w:t>
      </w:r>
      <w:r w:rsidR="002B185A">
        <w:rPr>
          <w:rFonts w:ascii="Bookman Old Style" w:hAnsi="Bookman Old Style"/>
        </w:rPr>
        <w:t xml:space="preserve"> </w:t>
      </w:r>
      <w:r w:rsidR="001D74C4">
        <w:t>2019</w:t>
      </w:r>
    </w:p>
    <w:p w:rsidR="00281BAE" w:rsidRDefault="00281BAE" w:rsidP="00982A85">
      <w:pPr>
        <w:rPr>
          <w:sz w:val="24"/>
        </w:rPr>
      </w:pPr>
    </w:p>
    <w:p w:rsidR="00395A08" w:rsidRPr="002B185A" w:rsidRDefault="002402DB" w:rsidP="00395A08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Städdagen den 27 april</w:t>
      </w:r>
    </w:p>
    <w:p w:rsidR="00395A08" w:rsidRPr="00395A08" w:rsidRDefault="002402DB" w:rsidP="00281BAE">
      <w:pPr>
        <w:rPr>
          <w:sz w:val="24"/>
          <w:szCs w:val="24"/>
        </w:rPr>
      </w:pPr>
      <w:r>
        <w:rPr>
          <w:sz w:val="24"/>
          <w:szCs w:val="24"/>
        </w:rPr>
        <w:t xml:space="preserve">När städdagen närmar sig så vet man att våren snart är här och då vill vi ju göra fint i vårt område. Vi träffas i samlingslokalen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 för att fördela arbetet över en kopp kaffe. Alla är välkomna att hjälpa till efter förmåga</w:t>
      </w:r>
      <w:r w:rsidR="00395A08">
        <w:rPr>
          <w:sz w:val="24"/>
          <w:szCs w:val="24"/>
        </w:rPr>
        <w:t>.</w:t>
      </w:r>
    </w:p>
    <w:p w:rsidR="002402DB" w:rsidRDefault="002402DB" w:rsidP="002402DB">
      <w:pPr>
        <w:rPr>
          <w:sz w:val="24"/>
          <w:szCs w:val="24"/>
        </w:rPr>
      </w:pPr>
    </w:p>
    <w:p w:rsidR="002402DB" w:rsidRPr="002B185A" w:rsidRDefault="002402DB" w:rsidP="002402DB">
      <w:pPr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Inventering av cyklar</w:t>
      </w:r>
    </w:p>
    <w:p w:rsidR="002402DB" w:rsidRDefault="002402DB" w:rsidP="002402DB">
      <w:pPr>
        <w:rPr>
          <w:sz w:val="24"/>
          <w:szCs w:val="24"/>
        </w:rPr>
      </w:pPr>
      <w:r>
        <w:rPr>
          <w:sz w:val="24"/>
          <w:szCs w:val="24"/>
        </w:rPr>
        <w:t xml:space="preserve">I samband med vårstädningen kommer vi göra en inventering av de cyklar som finns i våra cykelrum. Märk gärna din cykel redan nu, etiketter finns i cykelrummen. Planen är att forsla bort de som inte används eller längre tillhör någon. </w:t>
      </w:r>
    </w:p>
    <w:p w:rsidR="002402DB" w:rsidRDefault="002402DB" w:rsidP="002402DB">
      <w:pPr>
        <w:rPr>
          <w:sz w:val="24"/>
          <w:szCs w:val="24"/>
        </w:rPr>
      </w:pPr>
    </w:p>
    <w:p w:rsidR="002402DB" w:rsidRDefault="002402DB" w:rsidP="002402DB">
      <w:pPr>
        <w:rPr>
          <w:sz w:val="24"/>
          <w:szCs w:val="24"/>
        </w:rPr>
      </w:pPr>
      <w:r>
        <w:rPr>
          <w:rFonts w:ascii="Bookman Old Style" w:hAnsi="Bookman Old Style"/>
          <w:sz w:val="36"/>
          <w:szCs w:val="24"/>
        </w:rPr>
        <w:t xml:space="preserve">Ny HLR-kurs med Röda korset på gång </w:t>
      </w:r>
      <w:r>
        <w:rPr>
          <w:rFonts w:ascii="Bookman Old Style" w:hAnsi="Bookman Old Style"/>
          <w:sz w:val="36"/>
          <w:szCs w:val="24"/>
        </w:rPr>
        <w:br/>
      </w:r>
      <w:r>
        <w:rPr>
          <w:sz w:val="24"/>
          <w:szCs w:val="24"/>
        </w:rPr>
        <w:t>Röda Korset kommer hit ännu en gång under våren. Datum är inte klart ännu men så snart det är bokat kommer styrelsen att kontakta alla som står på väntelistan.</w:t>
      </w:r>
    </w:p>
    <w:p w:rsidR="002402DB" w:rsidRDefault="002402DB" w:rsidP="002402DB">
      <w:pPr>
        <w:rPr>
          <w:sz w:val="24"/>
          <w:szCs w:val="24"/>
        </w:rPr>
      </w:pPr>
    </w:p>
    <w:p w:rsidR="002402DB" w:rsidRDefault="002402DB" w:rsidP="002402DB">
      <w:pPr>
        <w:rPr>
          <w:sz w:val="24"/>
          <w:szCs w:val="24"/>
        </w:rPr>
      </w:pPr>
      <w:r>
        <w:rPr>
          <w:rFonts w:ascii="Bookman Old Style" w:hAnsi="Bookman Old Style"/>
          <w:sz w:val="36"/>
          <w:szCs w:val="24"/>
        </w:rPr>
        <w:t>Arbetsdag i styrelsen</w:t>
      </w:r>
      <w:r>
        <w:rPr>
          <w:rFonts w:ascii="Bookman Old Style" w:hAnsi="Bookman Old Style"/>
          <w:sz w:val="36"/>
          <w:szCs w:val="24"/>
        </w:rPr>
        <w:t xml:space="preserve"> </w:t>
      </w:r>
      <w:r>
        <w:rPr>
          <w:rFonts w:ascii="Bookman Old Style" w:hAnsi="Bookman Old Style"/>
          <w:sz w:val="36"/>
          <w:szCs w:val="24"/>
        </w:rPr>
        <w:br/>
      </w:r>
      <w:r>
        <w:rPr>
          <w:sz w:val="24"/>
          <w:szCs w:val="24"/>
        </w:rPr>
        <w:t xml:space="preserve">I början av mars samlades hela styrelsen en heldag för att </w:t>
      </w:r>
      <w:r w:rsidR="002F02F2">
        <w:rPr>
          <w:sz w:val="24"/>
          <w:szCs w:val="24"/>
        </w:rPr>
        <w:t>arbeta igenom sådant som inte hinns med på styrelsemötena. Mesta tiden ägnades åt revidering av föreningens Trivselregler. Alla medlemmar kommer att få ta del av dessa, inom kort.</w:t>
      </w:r>
    </w:p>
    <w:p w:rsidR="002402DB" w:rsidRDefault="002402DB" w:rsidP="002402DB">
      <w:pPr>
        <w:rPr>
          <w:sz w:val="24"/>
          <w:szCs w:val="24"/>
        </w:rPr>
      </w:pPr>
    </w:p>
    <w:p w:rsidR="007A322A" w:rsidRDefault="007A322A" w:rsidP="00281BAE">
      <w:pPr>
        <w:pBdr>
          <w:bottom w:val="single" w:sz="6" w:space="1" w:color="auto"/>
        </w:pBdr>
        <w:rPr>
          <w:sz w:val="24"/>
          <w:szCs w:val="24"/>
        </w:rPr>
      </w:pPr>
    </w:p>
    <w:p w:rsidR="006E4BBE" w:rsidRDefault="006E4BBE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Default="002402DB" w:rsidP="002402DB">
      <w:pPr>
        <w:pBdr>
          <w:bottom w:val="single" w:sz="6" w:space="1" w:color="auto"/>
        </w:pBdr>
        <w:rPr>
          <w:sz w:val="24"/>
          <w:szCs w:val="24"/>
        </w:rPr>
      </w:pPr>
    </w:p>
    <w:p w:rsidR="002402DB" w:rsidRPr="0079349A" w:rsidRDefault="002402DB" w:rsidP="002402DB">
      <w:pPr>
        <w:pBdr>
          <w:bottom w:val="single" w:sz="6" w:space="1" w:color="auto"/>
        </w:pBdr>
        <w:rPr>
          <w:rFonts w:ascii="Bookman Old Style" w:hAnsi="Bookman Old Style" w:cs="Arial"/>
          <w:sz w:val="24"/>
          <w:szCs w:val="24"/>
        </w:rPr>
      </w:pPr>
    </w:p>
    <w:sectPr w:rsidR="002402DB" w:rsidRPr="0079349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7C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86FBB"/>
    <w:multiLevelType w:val="hybridMultilevel"/>
    <w:tmpl w:val="346EB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D0033"/>
    <w:multiLevelType w:val="hybridMultilevel"/>
    <w:tmpl w:val="B2E22320"/>
    <w:lvl w:ilvl="0" w:tplc="3B4C56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9"/>
    <w:rsid w:val="0000696F"/>
    <w:rsid w:val="000426D7"/>
    <w:rsid w:val="00065004"/>
    <w:rsid w:val="00066523"/>
    <w:rsid w:val="00072879"/>
    <w:rsid w:val="000828DC"/>
    <w:rsid w:val="000B494F"/>
    <w:rsid w:val="00132331"/>
    <w:rsid w:val="00150F4E"/>
    <w:rsid w:val="001A0327"/>
    <w:rsid w:val="001D70EC"/>
    <w:rsid w:val="001D74C4"/>
    <w:rsid w:val="001E68C8"/>
    <w:rsid w:val="001F2952"/>
    <w:rsid w:val="002045B3"/>
    <w:rsid w:val="002367E5"/>
    <w:rsid w:val="002402DB"/>
    <w:rsid w:val="0026083E"/>
    <w:rsid w:val="00281BAE"/>
    <w:rsid w:val="002B15BE"/>
    <w:rsid w:val="002B185A"/>
    <w:rsid w:val="002F02F2"/>
    <w:rsid w:val="002F4A93"/>
    <w:rsid w:val="00305E41"/>
    <w:rsid w:val="003651B4"/>
    <w:rsid w:val="003759D4"/>
    <w:rsid w:val="00383FD8"/>
    <w:rsid w:val="00385735"/>
    <w:rsid w:val="00395A08"/>
    <w:rsid w:val="00396E23"/>
    <w:rsid w:val="003C76E2"/>
    <w:rsid w:val="003D5F10"/>
    <w:rsid w:val="003E16FC"/>
    <w:rsid w:val="004136F8"/>
    <w:rsid w:val="00444CDE"/>
    <w:rsid w:val="00475B2A"/>
    <w:rsid w:val="004765C0"/>
    <w:rsid w:val="00483C62"/>
    <w:rsid w:val="00491F96"/>
    <w:rsid w:val="00563CC9"/>
    <w:rsid w:val="00567B9C"/>
    <w:rsid w:val="005A253D"/>
    <w:rsid w:val="005B43E4"/>
    <w:rsid w:val="005D581A"/>
    <w:rsid w:val="00603A34"/>
    <w:rsid w:val="006164B7"/>
    <w:rsid w:val="006216AF"/>
    <w:rsid w:val="00641272"/>
    <w:rsid w:val="00680746"/>
    <w:rsid w:val="0069643E"/>
    <w:rsid w:val="006A0A5F"/>
    <w:rsid w:val="006D4D7E"/>
    <w:rsid w:val="006E4BBE"/>
    <w:rsid w:val="00786A53"/>
    <w:rsid w:val="00790A28"/>
    <w:rsid w:val="0079349A"/>
    <w:rsid w:val="007A322A"/>
    <w:rsid w:val="007B7ECF"/>
    <w:rsid w:val="00801809"/>
    <w:rsid w:val="008205A8"/>
    <w:rsid w:val="008275FB"/>
    <w:rsid w:val="00834F52"/>
    <w:rsid w:val="0084158B"/>
    <w:rsid w:val="0084425F"/>
    <w:rsid w:val="00856C60"/>
    <w:rsid w:val="00856ED9"/>
    <w:rsid w:val="008A1842"/>
    <w:rsid w:val="008E7177"/>
    <w:rsid w:val="008F6C2A"/>
    <w:rsid w:val="009344D3"/>
    <w:rsid w:val="0096176D"/>
    <w:rsid w:val="00965ACD"/>
    <w:rsid w:val="00982A85"/>
    <w:rsid w:val="009A7E62"/>
    <w:rsid w:val="009C5F56"/>
    <w:rsid w:val="009E355D"/>
    <w:rsid w:val="009E7BCD"/>
    <w:rsid w:val="009F42C7"/>
    <w:rsid w:val="009F7414"/>
    <w:rsid w:val="00A02278"/>
    <w:rsid w:val="00A03C60"/>
    <w:rsid w:val="00A22B53"/>
    <w:rsid w:val="00A45E74"/>
    <w:rsid w:val="00A72E7C"/>
    <w:rsid w:val="00A9380D"/>
    <w:rsid w:val="00B168C5"/>
    <w:rsid w:val="00B23693"/>
    <w:rsid w:val="00B32679"/>
    <w:rsid w:val="00B37A91"/>
    <w:rsid w:val="00B579B2"/>
    <w:rsid w:val="00B93208"/>
    <w:rsid w:val="00BB3D19"/>
    <w:rsid w:val="00BC315E"/>
    <w:rsid w:val="00BE3BD7"/>
    <w:rsid w:val="00BF070A"/>
    <w:rsid w:val="00C02595"/>
    <w:rsid w:val="00C4273B"/>
    <w:rsid w:val="00C52EB2"/>
    <w:rsid w:val="00C725C0"/>
    <w:rsid w:val="00C82CDC"/>
    <w:rsid w:val="00CA2AD3"/>
    <w:rsid w:val="00CB13BC"/>
    <w:rsid w:val="00CC5729"/>
    <w:rsid w:val="00CD52E2"/>
    <w:rsid w:val="00CD6F4C"/>
    <w:rsid w:val="00CF232D"/>
    <w:rsid w:val="00D079D6"/>
    <w:rsid w:val="00D10CC6"/>
    <w:rsid w:val="00D53378"/>
    <w:rsid w:val="00D629C0"/>
    <w:rsid w:val="00D6377C"/>
    <w:rsid w:val="00DF6B79"/>
    <w:rsid w:val="00E17613"/>
    <w:rsid w:val="00E25A8A"/>
    <w:rsid w:val="00E43739"/>
    <w:rsid w:val="00E54AB7"/>
    <w:rsid w:val="00E81BE1"/>
    <w:rsid w:val="00E9749F"/>
    <w:rsid w:val="00EA07AD"/>
    <w:rsid w:val="00EA5224"/>
    <w:rsid w:val="00F324EC"/>
    <w:rsid w:val="00F41DC2"/>
    <w:rsid w:val="00F4732C"/>
    <w:rsid w:val="00F9070A"/>
    <w:rsid w:val="00FB1164"/>
    <w:rsid w:val="00FB7119"/>
    <w:rsid w:val="00FC1A19"/>
    <w:rsid w:val="00FE0338"/>
    <w:rsid w:val="00FF2160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1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ubbeltext">
    <w:name w:val="Balloon Text"/>
    <w:basedOn w:val="Normal"/>
    <w:semiHidden/>
    <w:rsid w:val="006216AF"/>
    <w:rPr>
      <w:rFonts w:ascii="Tahoma" w:hAnsi="Tahoma" w:cs="Tahoma"/>
      <w:sz w:val="16"/>
      <w:szCs w:val="16"/>
    </w:rPr>
  </w:style>
  <w:style w:type="character" w:styleId="Hyperlnk">
    <w:name w:val="Hyperlink"/>
    <w:rsid w:val="0069643E"/>
    <w:rPr>
      <w:color w:val="0000FF"/>
      <w:u w:val="single"/>
    </w:rPr>
  </w:style>
  <w:style w:type="table" w:styleId="Tabellrutnt">
    <w:name w:val="Table Grid"/>
    <w:basedOn w:val="Normaltabell"/>
    <w:rsid w:val="008F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2B185A"/>
    <w:pPr>
      <w:tabs>
        <w:tab w:val="center" w:pos="4153"/>
        <w:tab w:val="right" w:pos="8306"/>
      </w:tabs>
      <w:spacing w:after="120"/>
    </w:pPr>
    <w:rPr>
      <w:sz w:val="24"/>
      <w:szCs w:val="24"/>
      <w:lang w:eastAsia="en-US"/>
    </w:rPr>
  </w:style>
  <w:style w:type="character" w:customStyle="1" w:styleId="SidhuvudChar">
    <w:name w:val="Sidhuvud Char"/>
    <w:basedOn w:val="Standardstycketypsnitt"/>
    <w:link w:val="Sidhuvud"/>
    <w:rsid w:val="002B185A"/>
    <w:rPr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164B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stycke">
    <w:name w:val="List Paragraph"/>
    <w:basedOn w:val="Normal"/>
    <w:uiPriority w:val="72"/>
    <w:rsid w:val="0028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ubbeltext">
    <w:name w:val="Balloon Text"/>
    <w:basedOn w:val="Normal"/>
    <w:semiHidden/>
    <w:rsid w:val="006216AF"/>
    <w:rPr>
      <w:rFonts w:ascii="Tahoma" w:hAnsi="Tahoma" w:cs="Tahoma"/>
      <w:sz w:val="16"/>
      <w:szCs w:val="16"/>
    </w:rPr>
  </w:style>
  <w:style w:type="character" w:styleId="Hyperlnk">
    <w:name w:val="Hyperlink"/>
    <w:rsid w:val="0069643E"/>
    <w:rPr>
      <w:color w:val="0000FF"/>
      <w:u w:val="single"/>
    </w:rPr>
  </w:style>
  <w:style w:type="table" w:styleId="Tabellrutnt">
    <w:name w:val="Table Grid"/>
    <w:basedOn w:val="Normaltabell"/>
    <w:rsid w:val="008F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2B185A"/>
    <w:pPr>
      <w:tabs>
        <w:tab w:val="center" w:pos="4153"/>
        <w:tab w:val="right" w:pos="8306"/>
      </w:tabs>
      <w:spacing w:after="120"/>
    </w:pPr>
    <w:rPr>
      <w:sz w:val="24"/>
      <w:szCs w:val="24"/>
      <w:lang w:eastAsia="en-US"/>
    </w:rPr>
  </w:style>
  <w:style w:type="character" w:customStyle="1" w:styleId="SidhuvudChar">
    <w:name w:val="Sidhuvud Char"/>
    <w:basedOn w:val="Standardstycketypsnitt"/>
    <w:link w:val="Sidhuvud"/>
    <w:rsid w:val="002B185A"/>
    <w:rPr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164B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stycke">
    <w:name w:val="List Paragraph"/>
    <w:basedOn w:val="Normal"/>
    <w:uiPriority w:val="72"/>
    <w:rsid w:val="0028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850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 1</vt:lpstr>
      <vt:lpstr>Nr 1</vt:lpstr>
    </vt:vector>
  </TitlesOfParts>
  <Company>Hemma Bäst AB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</dc:title>
  <dc:subject/>
  <dc:creator>MB Hansson</dc:creator>
  <cp:keywords/>
  <dc:description/>
  <cp:lastModifiedBy>Kajsa Jeppson</cp:lastModifiedBy>
  <cp:revision>2</cp:revision>
  <cp:lastPrinted>2019-02-13T06:48:00Z</cp:lastPrinted>
  <dcterms:created xsi:type="dcterms:W3CDTF">2019-03-24T16:18:00Z</dcterms:created>
  <dcterms:modified xsi:type="dcterms:W3CDTF">2019-03-24T16:18:00Z</dcterms:modified>
</cp:coreProperties>
</file>