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6B67A" w14:textId="14660C53" w:rsidR="00BC484F" w:rsidRDefault="00A93E2F" w:rsidP="00B31291">
      <w:pPr>
        <w:spacing w:after="115" w:line="259" w:lineRule="auto"/>
        <w:ind w:left="0" w:right="0" w:firstLine="0"/>
        <w:rPr>
          <w:b/>
          <w:sz w:val="32"/>
        </w:rPr>
      </w:pPr>
      <w:r>
        <w:rPr>
          <w:noProof/>
        </w:rPr>
        <w:drawing>
          <wp:anchor distT="0" distB="0" distL="114300" distR="114300" simplePos="0" relativeHeight="251659264" behindDoc="0" locked="0" layoutInCell="1" allowOverlap="0" wp14:anchorId="6359B499" wp14:editId="1233B973">
            <wp:simplePos x="0" y="0"/>
            <wp:positionH relativeFrom="margin">
              <wp:align>center</wp:align>
            </wp:positionH>
            <wp:positionV relativeFrom="paragraph">
              <wp:posOffset>50800</wp:posOffset>
            </wp:positionV>
            <wp:extent cx="7040881" cy="1281430"/>
            <wp:effectExtent l="0" t="0" r="7620" b="0"/>
            <wp:wrapTopAndBottom/>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6"/>
                    <a:stretch>
                      <a:fillRect/>
                    </a:stretch>
                  </pic:blipFill>
                  <pic:spPr>
                    <a:xfrm>
                      <a:off x="0" y="0"/>
                      <a:ext cx="7040881" cy="1281430"/>
                    </a:xfrm>
                    <a:prstGeom prst="rect">
                      <a:avLst/>
                    </a:prstGeom>
                  </pic:spPr>
                </pic:pic>
              </a:graphicData>
            </a:graphic>
          </wp:anchor>
        </w:drawing>
      </w:r>
      <w:r w:rsidR="00B31291">
        <w:rPr>
          <w:rFonts w:ascii="Times New Roman" w:eastAsia="Times New Roman" w:hAnsi="Times New Roman" w:cs="Times New Roman"/>
        </w:rPr>
        <w:t xml:space="preserve"> </w:t>
      </w:r>
      <w:r w:rsidR="00B31291">
        <w:rPr>
          <w:b/>
          <w:sz w:val="32"/>
        </w:rPr>
        <w:t xml:space="preserve">Brf Soldattorpet </w:t>
      </w:r>
      <w:r w:rsidR="00220E99">
        <w:rPr>
          <w:b/>
          <w:sz w:val="32"/>
        </w:rPr>
        <w:t>202</w:t>
      </w:r>
      <w:r w:rsidR="004C164E">
        <w:rPr>
          <w:b/>
          <w:sz w:val="32"/>
        </w:rPr>
        <w:t>1</w:t>
      </w:r>
      <w:r w:rsidR="00220E99">
        <w:rPr>
          <w:b/>
          <w:sz w:val="32"/>
        </w:rPr>
        <w:t>-</w:t>
      </w:r>
      <w:r w:rsidR="004C164E">
        <w:rPr>
          <w:b/>
          <w:sz w:val="32"/>
        </w:rPr>
        <w:t>02</w:t>
      </w:r>
      <w:r w:rsidR="00220E99">
        <w:rPr>
          <w:b/>
          <w:sz w:val="32"/>
        </w:rPr>
        <w:t>-</w:t>
      </w:r>
      <w:r w:rsidR="004C164E">
        <w:rPr>
          <w:b/>
          <w:sz w:val="32"/>
        </w:rPr>
        <w:t>10</w:t>
      </w:r>
    </w:p>
    <w:p w14:paraId="29F39895" w14:textId="77777777" w:rsidR="003618E4" w:rsidRDefault="003618E4" w:rsidP="00B31291">
      <w:pPr>
        <w:spacing w:after="115" w:line="259" w:lineRule="auto"/>
        <w:ind w:left="0" w:right="0" w:firstLine="0"/>
        <w:rPr>
          <w:b/>
          <w:sz w:val="32"/>
        </w:rPr>
      </w:pPr>
    </w:p>
    <w:p w14:paraId="017373D5" w14:textId="0F868C55" w:rsidR="00480058" w:rsidRPr="00095E18" w:rsidRDefault="0099032E" w:rsidP="00095E18">
      <w:pPr>
        <w:spacing w:after="115" w:line="259" w:lineRule="auto"/>
        <w:ind w:left="0" w:right="0" w:firstLine="0"/>
        <w:rPr>
          <w:b/>
          <w:sz w:val="32"/>
        </w:rPr>
      </w:pPr>
      <w:r>
        <w:rPr>
          <w:b/>
          <w:sz w:val="32"/>
        </w:rPr>
        <w:t>Hej</w:t>
      </w:r>
      <w:r w:rsidR="0007766C">
        <w:rPr>
          <w:b/>
          <w:sz w:val="32"/>
        </w:rPr>
        <w:t>!</w:t>
      </w:r>
      <w:bookmarkStart w:id="0" w:name="_Hlk1561055"/>
      <w:bookmarkEnd w:id="0"/>
    </w:p>
    <w:p w14:paraId="79F098A3" w14:textId="1E1CA904" w:rsidR="00CB6BEB" w:rsidRDefault="00CB6BEB" w:rsidP="008C574D">
      <w:pPr>
        <w:spacing w:after="0"/>
        <w:ind w:left="0" w:firstLine="0"/>
        <w:rPr>
          <w:bCs/>
          <w:szCs w:val="24"/>
        </w:rPr>
      </w:pPr>
    </w:p>
    <w:p w14:paraId="39B8B8FB" w14:textId="75EACC5E" w:rsidR="002F04C9" w:rsidRDefault="00127EED" w:rsidP="002F04C9">
      <w:pPr>
        <w:spacing w:after="0"/>
        <w:ind w:left="0" w:firstLine="10"/>
        <w:rPr>
          <w:b/>
          <w:sz w:val="28"/>
          <w:szCs w:val="28"/>
        </w:rPr>
      </w:pPr>
      <w:r>
        <w:rPr>
          <w:b/>
          <w:sz w:val="28"/>
          <w:szCs w:val="28"/>
        </w:rPr>
        <w:t>Larm till traktorgarage</w:t>
      </w:r>
    </w:p>
    <w:p w14:paraId="1EC6C9A6" w14:textId="77777777" w:rsidR="00127EED" w:rsidRPr="00127EED" w:rsidRDefault="00127EED" w:rsidP="00127EED">
      <w:pPr>
        <w:pStyle w:val="Ingetavstnd"/>
        <w:rPr>
          <w:rFonts w:ascii="Arial" w:hAnsi="Arial" w:cs="Arial"/>
          <w:sz w:val="24"/>
          <w:szCs w:val="24"/>
        </w:rPr>
      </w:pPr>
      <w:r w:rsidRPr="00127EED">
        <w:rPr>
          <w:rFonts w:ascii="Arial" w:hAnsi="Arial" w:cs="Arial"/>
          <w:sz w:val="24"/>
          <w:szCs w:val="24"/>
        </w:rPr>
        <w:t>Vi installerar larm i traktorgaraget pga. Inbrottx3. Så var noga med att kontrollera er garagedörr så att dessa är stängda och låsta morgon och kväll. Garagedörrar skall vara låsta, då vi även skall skydda varandras egendom.</w:t>
      </w:r>
    </w:p>
    <w:p w14:paraId="431AA6BD" w14:textId="77777777" w:rsidR="0053097D" w:rsidRDefault="0053097D" w:rsidP="000F5935">
      <w:pPr>
        <w:spacing w:after="0"/>
        <w:ind w:left="0" w:firstLine="0"/>
        <w:rPr>
          <w:b/>
          <w:bCs/>
          <w:sz w:val="28"/>
          <w:szCs w:val="28"/>
        </w:rPr>
      </w:pPr>
    </w:p>
    <w:p w14:paraId="5835E981" w14:textId="77777777" w:rsidR="009004ED" w:rsidRDefault="009004ED" w:rsidP="00CB6BEB">
      <w:pPr>
        <w:spacing w:after="115" w:line="259" w:lineRule="auto"/>
        <w:ind w:left="0" w:right="0" w:firstLine="0"/>
        <w:rPr>
          <w:b/>
          <w:sz w:val="28"/>
          <w:szCs w:val="28"/>
        </w:rPr>
      </w:pPr>
    </w:p>
    <w:p w14:paraId="288D2E2E" w14:textId="32FA80DB" w:rsidR="00BC484F" w:rsidRDefault="00D40120" w:rsidP="00BC484F">
      <w:pPr>
        <w:spacing w:after="0"/>
        <w:ind w:left="0" w:firstLine="10"/>
        <w:rPr>
          <w:b/>
          <w:sz w:val="28"/>
          <w:szCs w:val="28"/>
        </w:rPr>
      </w:pPr>
      <w:r>
        <w:rPr>
          <w:b/>
          <w:sz w:val="28"/>
          <w:szCs w:val="28"/>
        </w:rPr>
        <w:t>Uthyrning av blå huset</w:t>
      </w:r>
    </w:p>
    <w:p w14:paraId="37AE6BF6" w14:textId="41391DA3" w:rsidR="00D40120" w:rsidRDefault="00D40120" w:rsidP="00D40120">
      <w:pPr>
        <w:pStyle w:val="Ingetavstnd"/>
        <w:rPr>
          <w:rFonts w:ascii="Arial" w:hAnsi="Arial" w:cs="Arial"/>
          <w:sz w:val="24"/>
          <w:szCs w:val="24"/>
        </w:rPr>
      </w:pPr>
      <w:r w:rsidRPr="00D40120">
        <w:rPr>
          <w:rFonts w:ascii="Arial" w:hAnsi="Arial" w:cs="Arial"/>
          <w:sz w:val="24"/>
          <w:szCs w:val="24"/>
        </w:rPr>
        <w:t>Vid uthyrning av lokalen, gäller folkhälsomyndighetens riktlinjer, som det är nu så är det max 8 personer men detta kan ändras. Det är upp till den som hyr att hålla sig uppdaterad med folkhälsomyndigheternas riktlinjer, annars riskeras böter.</w:t>
      </w:r>
    </w:p>
    <w:p w14:paraId="4732C08C" w14:textId="77777777" w:rsidR="00CC09C4" w:rsidRPr="00D40120" w:rsidRDefault="00CC09C4" w:rsidP="00D40120">
      <w:pPr>
        <w:pStyle w:val="Ingetavstnd"/>
        <w:rPr>
          <w:rFonts w:ascii="Arial" w:hAnsi="Arial" w:cs="Arial"/>
          <w:sz w:val="24"/>
          <w:szCs w:val="24"/>
        </w:rPr>
      </w:pPr>
    </w:p>
    <w:p w14:paraId="08C6604E" w14:textId="79A042C2" w:rsidR="00181D16" w:rsidRDefault="00181D16" w:rsidP="001D344C">
      <w:pPr>
        <w:spacing w:after="0"/>
        <w:rPr>
          <w:b/>
          <w:sz w:val="28"/>
          <w:szCs w:val="28"/>
        </w:rPr>
      </w:pPr>
    </w:p>
    <w:p w14:paraId="142E1423" w14:textId="77777777" w:rsidR="00CC09C4" w:rsidRDefault="00CC09C4" w:rsidP="001D344C">
      <w:pPr>
        <w:spacing w:after="0"/>
        <w:ind w:left="0" w:firstLine="0"/>
        <w:rPr>
          <w:b/>
          <w:sz w:val="28"/>
          <w:szCs w:val="28"/>
        </w:rPr>
      </w:pPr>
    </w:p>
    <w:p w14:paraId="6E959EAB" w14:textId="77777777" w:rsidR="0055185C" w:rsidRDefault="0055185C" w:rsidP="00BC484F">
      <w:pPr>
        <w:spacing w:after="0"/>
        <w:ind w:left="0" w:firstLine="10"/>
        <w:rPr>
          <w:b/>
          <w:sz w:val="28"/>
          <w:szCs w:val="28"/>
        </w:rPr>
      </w:pPr>
      <w:r>
        <w:rPr>
          <w:b/>
          <w:sz w:val="28"/>
          <w:szCs w:val="28"/>
        </w:rPr>
        <w:t>Parkering inom området EJ tillåtet</w:t>
      </w:r>
    </w:p>
    <w:p w14:paraId="781256F7" w14:textId="239F0D75" w:rsidR="003305FB" w:rsidRDefault="006F0282" w:rsidP="006A0C0B">
      <w:pPr>
        <w:pStyle w:val="Ingetavstnd"/>
        <w:rPr>
          <w:rFonts w:ascii="Arial" w:hAnsi="Arial" w:cs="Arial"/>
          <w:bCs/>
          <w:sz w:val="24"/>
          <w:szCs w:val="24"/>
        </w:rPr>
      </w:pPr>
      <w:r>
        <w:rPr>
          <w:rFonts w:ascii="Arial" w:hAnsi="Arial" w:cs="Arial"/>
          <w:bCs/>
          <w:sz w:val="24"/>
          <w:szCs w:val="24"/>
        </w:rPr>
        <w:t>Styrelsen vil återigen påminna om att det endast är tillåtet med i</w:t>
      </w:r>
      <w:r w:rsidR="0083382D">
        <w:rPr>
          <w:rFonts w:ascii="Arial" w:hAnsi="Arial" w:cs="Arial"/>
          <w:bCs/>
          <w:sz w:val="24"/>
          <w:szCs w:val="24"/>
        </w:rPr>
        <w:t>-och urlastning inom området. Bilar som parkeras riskerar böter.</w:t>
      </w:r>
    </w:p>
    <w:p w14:paraId="27D3F402" w14:textId="0F75C78D" w:rsidR="0083382D" w:rsidRPr="006A0C0B" w:rsidRDefault="00185394" w:rsidP="006A0C0B">
      <w:pPr>
        <w:pStyle w:val="Ingetavstnd"/>
        <w:rPr>
          <w:rFonts w:ascii="Arial" w:hAnsi="Arial" w:cs="Arial"/>
          <w:sz w:val="24"/>
          <w:szCs w:val="24"/>
        </w:rPr>
      </w:pPr>
      <w:r>
        <w:rPr>
          <w:rFonts w:ascii="Arial" w:hAnsi="Arial" w:cs="Arial"/>
          <w:bCs/>
          <w:sz w:val="24"/>
          <w:szCs w:val="24"/>
        </w:rPr>
        <w:t>Styrelsen förutsätter att alla respekterar detta för allas trevnad. Har man hantverkare hemma så</w:t>
      </w:r>
      <w:r w:rsidR="005E5886">
        <w:rPr>
          <w:rFonts w:ascii="Arial" w:hAnsi="Arial" w:cs="Arial"/>
          <w:bCs/>
          <w:sz w:val="24"/>
          <w:szCs w:val="24"/>
        </w:rPr>
        <w:t xml:space="preserve"> gäller det att deras fordon står parkerade så att postbilen och utryckningsfordon</w:t>
      </w:r>
      <w:r w:rsidR="009B746D">
        <w:rPr>
          <w:rFonts w:ascii="Arial" w:hAnsi="Arial" w:cs="Arial"/>
          <w:bCs/>
          <w:sz w:val="24"/>
          <w:szCs w:val="24"/>
        </w:rPr>
        <w:t xml:space="preserve"> kommer förbi.</w:t>
      </w:r>
    </w:p>
    <w:p w14:paraId="2907E187" w14:textId="7910CA79" w:rsidR="0055185C" w:rsidRDefault="0055185C" w:rsidP="001D344C">
      <w:pPr>
        <w:spacing w:after="0"/>
        <w:rPr>
          <w:bCs/>
          <w:szCs w:val="24"/>
        </w:rPr>
      </w:pPr>
    </w:p>
    <w:p w14:paraId="1434734E" w14:textId="46C74421" w:rsidR="00CC09C4" w:rsidRDefault="00CC09C4" w:rsidP="00BC484F">
      <w:pPr>
        <w:spacing w:after="0"/>
        <w:ind w:left="0" w:firstLine="10"/>
        <w:rPr>
          <w:b/>
          <w:sz w:val="28"/>
          <w:szCs w:val="28"/>
        </w:rPr>
      </w:pPr>
      <w:r>
        <w:rPr>
          <w:b/>
          <w:sz w:val="28"/>
          <w:szCs w:val="28"/>
        </w:rPr>
        <w:t>Åter igen påminnelse om hastighet på området</w:t>
      </w:r>
    </w:p>
    <w:p w14:paraId="658D6F6B" w14:textId="00C2C0BB" w:rsidR="00CC09C4" w:rsidRDefault="00CC09C4" w:rsidP="00BC484F">
      <w:pPr>
        <w:spacing w:after="0"/>
        <w:ind w:left="0" w:firstLine="10"/>
        <w:rPr>
          <w:bCs/>
          <w:szCs w:val="24"/>
        </w:rPr>
      </w:pPr>
      <w:r>
        <w:rPr>
          <w:bCs/>
          <w:szCs w:val="24"/>
        </w:rPr>
        <w:t xml:space="preserve">Innan det händer något är </w:t>
      </w:r>
      <w:r w:rsidR="00742A81">
        <w:rPr>
          <w:bCs/>
          <w:szCs w:val="24"/>
        </w:rPr>
        <w:t>det viktigt att ALLA tänker på hastigheten</w:t>
      </w:r>
      <w:r w:rsidR="003305FB">
        <w:rPr>
          <w:bCs/>
          <w:szCs w:val="24"/>
        </w:rPr>
        <w:t xml:space="preserve"> och saktar ned</w:t>
      </w:r>
      <w:r w:rsidR="00742A81">
        <w:rPr>
          <w:bCs/>
          <w:szCs w:val="24"/>
        </w:rPr>
        <w:t>, generellt åker vi för fort</w:t>
      </w:r>
      <w:r w:rsidR="003618E4">
        <w:rPr>
          <w:bCs/>
          <w:szCs w:val="24"/>
        </w:rPr>
        <w:t xml:space="preserve">. </w:t>
      </w:r>
    </w:p>
    <w:p w14:paraId="4A688506" w14:textId="5D8E6098" w:rsidR="001D344C" w:rsidRDefault="001D344C" w:rsidP="00BC484F">
      <w:pPr>
        <w:spacing w:after="0"/>
        <w:ind w:left="0" w:firstLine="10"/>
        <w:rPr>
          <w:bCs/>
          <w:szCs w:val="24"/>
        </w:rPr>
      </w:pPr>
    </w:p>
    <w:p w14:paraId="3A1C948A" w14:textId="77777777" w:rsidR="0014295F" w:rsidRDefault="0014295F" w:rsidP="00BC484F">
      <w:pPr>
        <w:spacing w:after="0"/>
        <w:ind w:left="0" w:firstLine="10"/>
        <w:rPr>
          <w:bCs/>
          <w:szCs w:val="24"/>
        </w:rPr>
      </w:pPr>
    </w:p>
    <w:p w14:paraId="38AC9761" w14:textId="6D56E4B3" w:rsidR="001D344C" w:rsidRDefault="001D344C" w:rsidP="00BC484F">
      <w:pPr>
        <w:spacing w:after="0"/>
        <w:ind w:left="0" w:firstLine="10"/>
        <w:rPr>
          <w:bCs/>
          <w:szCs w:val="24"/>
        </w:rPr>
      </w:pPr>
    </w:p>
    <w:p w14:paraId="2E143965" w14:textId="77777777" w:rsidR="002F04C9" w:rsidRDefault="001D344C" w:rsidP="002F04C9">
      <w:pPr>
        <w:spacing w:after="115" w:line="259" w:lineRule="auto"/>
        <w:ind w:left="0" w:right="0" w:firstLine="0"/>
        <w:rPr>
          <w:b/>
          <w:sz w:val="28"/>
          <w:szCs w:val="28"/>
        </w:rPr>
      </w:pPr>
      <w:r>
        <w:rPr>
          <w:b/>
          <w:sz w:val="28"/>
          <w:szCs w:val="28"/>
        </w:rPr>
        <w:t>Glöm ej att smörja garageportar</w:t>
      </w:r>
    </w:p>
    <w:p w14:paraId="5E3D7AC2" w14:textId="7EF592F8" w:rsidR="001D344C" w:rsidRPr="002F04C9" w:rsidRDefault="001D344C" w:rsidP="002F04C9">
      <w:pPr>
        <w:spacing w:after="115" w:line="259" w:lineRule="auto"/>
        <w:ind w:left="0" w:right="0" w:firstLine="0"/>
        <w:rPr>
          <w:b/>
          <w:sz w:val="28"/>
          <w:szCs w:val="28"/>
        </w:rPr>
      </w:pPr>
      <w:r w:rsidRPr="00717E4A">
        <w:rPr>
          <w:bCs/>
          <w:szCs w:val="24"/>
        </w:rPr>
        <w:t>Då temperaturen skiftar från varm till kallt</w:t>
      </w:r>
      <w:r w:rsidR="0014295F">
        <w:rPr>
          <w:bCs/>
          <w:szCs w:val="24"/>
        </w:rPr>
        <w:t xml:space="preserve"> är det</w:t>
      </w:r>
      <w:r>
        <w:rPr>
          <w:bCs/>
          <w:szCs w:val="24"/>
        </w:rPr>
        <w:t xml:space="preserve"> lät</w:t>
      </w:r>
      <w:r w:rsidR="0014295F">
        <w:rPr>
          <w:bCs/>
          <w:szCs w:val="24"/>
        </w:rPr>
        <w:t>t</w:t>
      </w:r>
      <w:r>
        <w:rPr>
          <w:bCs/>
          <w:szCs w:val="24"/>
        </w:rPr>
        <w:t xml:space="preserve"> att porten fryser.</w:t>
      </w:r>
      <w:r w:rsidR="00810B1C">
        <w:rPr>
          <w:bCs/>
          <w:szCs w:val="24"/>
        </w:rPr>
        <w:t xml:space="preserve"> Så glöm inte att även smörja på insidan av garageporten, se bild nedan.</w:t>
      </w:r>
    </w:p>
    <w:p w14:paraId="399086A3" w14:textId="77777777" w:rsidR="001D344C" w:rsidRPr="00CC09C4" w:rsidRDefault="001D344C" w:rsidP="00BC484F">
      <w:pPr>
        <w:spacing w:after="0"/>
        <w:ind w:left="0" w:firstLine="10"/>
        <w:rPr>
          <w:bCs/>
          <w:szCs w:val="24"/>
        </w:rPr>
      </w:pPr>
    </w:p>
    <w:p w14:paraId="43D8AD3E" w14:textId="77777777" w:rsidR="00EF001A" w:rsidRDefault="00EF001A" w:rsidP="007A1549">
      <w:pPr>
        <w:spacing w:after="115" w:line="259" w:lineRule="auto"/>
        <w:ind w:left="0" w:right="0" w:firstLine="0"/>
        <w:rPr>
          <w:b/>
          <w:sz w:val="28"/>
          <w:szCs w:val="28"/>
        </w:rPr>
      </w:pPr>
    </w:p>
    <w:p w14:paraId="198D54B8" w14:textId="3C09C9EA" w:rsidR="00181D16" w:rsidRPr="00717E4A" w:rsidRDefault="0026303E" w:rsidP="007A1549">
      <w:pPr>
        <w:spacing w:after="115" w:line="259" w:lineRule="auto"/>
        <w:ind w:left="0" w:right="0" w:firstLine="0"/>
        <w:rPr>
          <w:bCs/>
          <w:szCs w:val="24"/>
        </w:rPr>
      </w:pPr>
      <w:r>
        <w:rPr>
          <w:bCs/>
          <w:noProof/>
          <w:szCs w:val="24"/>
        </w:rPr>
        <mc:AlternateContent>
          <mc:Choice Requires="wps">
            <w:drawing>
              <wp:anchor distT="0" distB="0" distL="114300" distR="114300" simplePos="0" relativeHeight="251662336" behindDoc="0" locked="0" layoutInCell="1" allowOverlap="1" wp14:anchorId="5E93E7FA" wp14:editId="7D00EBB8">
                <wp:simplePos x="0" y="0"/>
                <wp:positionH relativeFrom="column">
                  <wp:posOffset>1600200</wp:posOffset>
                </wp:positionH>
                <wp:positionV relativeFrom="paragraph">
                  <wp:posOffset>525780</wp:posOffset>
                </wp:positionV>
                <wp:extent cx="361950" cy="469900"/>
                <wp:effectExtent l="0" t="0" r="76200" b="63500"/>
                <wp:wrapNone/>
                <wp:docPr id="10" name="Rak pilkoppling 10"/>
                <wp:cNvGraphicFramePr/>
                <a:graphic xmlns:a="http://schemas.openxmlformats.org/drawingml/2006/main">
                  <a:graphicData uri="http://schemas.microsoft.com/office/word/2010/wordprocessingShape">
                    <wps:wsp>
                      <wps:cNvCnPr/>
                      <wps:spPr>
                        <a:xfrm>
                          <a:off x="0" y="0"/>
                          <a:ext cx="361950" cy="469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143C14F4" id="_x0000_t32" coordsize="21600,21600" o:spt="32" o:oned="t" path="m,l21600,21600e" filled="f">
                <v:path arrowok="t" fillok="f" o:connecttype="none"/>
                <o:lock v:ext="edit" shapetype="t"/>
              </v:shapetype>
              <v:shape id="Rak pilkoppling 10" o:spid="_x0000_s1026" type="#_x0000_t32" style="position:absolute;margin-left:126pt;margin-top:41.4pt;width:28.5pt;height:3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" strokecolor="black [3200]" strokeweight="1pt">
                <v:stroke endarrow="block" joinstyle="miter"/>
              </v:shape>
            </w:pict>
          </mc:Fallback>
        </mc:AlternateContent>
      </w:r>
      <w:r>
        <w:rPr>
          <w:bCs/>
          <w:noProof/>
          <w:szCs w:val="24"/>
        </w:rPr>
        <mc:AlternateContent>
          <mc:Choice Requires="wps">
            <w:drawing>
              <wp:anchor distT="0" distB="0" distL="114300" distR="114300" simplePos="0" relativeHeight="251661312" behindDoc="0" locked="0" layoutInCell="1" allowOverlap="1" wp14:anchorId="7DF1B91F" wp14:editId="3F6F7CD3">
                <wp:simplePos x="0" y="0"/>
                <wp:positionH relativeFrom="column">
                  <wp:posOffset>2482850</wp:posOffset>
                </wp:positionH>
                <wp:positionV relativeFrom="paragraph">
                  <wp:posOffset>487680</wp:posOffset>
                </wp:positionV>
                <wp:extent cx="260350" cy="495300"/>
                <wp:effectExtent l="38100" t="0" r="25400" b="57150"/>
                <wp:wrapNone/>
                <wp:docPr id="9" name="Rak pilkoppling 9"/>
                <wp:cNvGraphicFramePr/>
                <a:graphic xmlns:a="http://schemas.openxmlformats.org/drawingml/2006/main">
                  <a:graphicData uri="http://schemas.microsoft.com/office/word/2010/wordprocessingShape">
                    <wps:wsp>
                      <wps:cNvCnPr/>
                      <wps:spPr>
                        <a:xfrm flipH="1">
                          <a:off x="0" y="0"/>
                          <a:ext cx="260350" cy="495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C3F4B55" id="Rak pilkoppling 9" o:spid="_x0000_s1026" type="#_x0000_t32" style="position:absolute;margin-left:195.5pt;margin-top:38.4pt;width:20.5pt;height:39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" strokecolor="black [3200]" strokeweight="1pt">
                <v:stroke endarrow="block" joinstyle="miter"/>
              </v:shape>
            </w:pict>
          </mc:Fallback>
        </mc:AlternateContent>
      </w:r>
      <w:r w:rsidR="00707133">
        <w:rPr>
          <w:bCs/>
          <w:noProof/>
          <w:szCs w:val="24"/>
        </w:rPr>
        <mc:AlternateContent>
          <mc:Choice Requires="wps">
            <w:drawing>
              <wp:anchor distT="0" distB="0" distL="114300" distR="114300" simplePos="0" relativeHeight="251660288" behindDoc="0" locked="0" layoutInCell="1" allowOverlap="1" wp14:anchorId="0DF6934E" wp14:editId="67EFEDFA">
                <wp:simplePos x="0" y="0"/>
                <wp:positionH relativeFrom="column">
                  <wp:posOffset>342900</wp:posOffset>
                </wp:positionH>
                <wp:positionV relativeFrom="paragraph">
                  <wp:posOffset>595630</wp:posOffset>
                </wp:positionV>
                <wp:extent cx="431800" cy="444500"/>
                <wp:effectExtent l="0" t="0" r="82550" b="50800"/>
                <wp:wrapNone/>
                <wp:docPr id="8" name="Rak pilkoppling 8"/>
                <wp:cNvGraphicFramePr/>
                <a:graphic xmlns:a="http://schemas.openxmlformats.org/drawingml/2006/main">
                  <a:graphicData uri="http://schemas.microsoft.com/office/word/2010/wordprocessingShape">
                    <wps:wsp>
                      <wps:cNvCnPr/>
                      <wps:spPr>
                        <a:xfrm>
                          <a:off x="0" y="0"/>
                          <a:ext cx="431800" cy="444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07F4FBA" id="Rak pilkoppling 8" o:spid="_x0000_s1026" type="#_x0000_t32" style="position:absolute;margin-left:27pt;margin-top:46.9pt;width:34pt;height: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" strokecolor="black [3200]" strokeweight="1pt">
                <v:stroke endarrow="block" joinstyle="miter"/>
              </v:shape>
            </w:pict>
          </mc:Fallback>
        </mc:AlternateContent>
      </w:r>
      <w:r w:rsidR="00B07D25">
        <w:rPr>
          <w:bCs/>
          <w:noProof/>
          <w:szCs w:val="24"/>
        </w:rPr>
        <w:drawing>
          <wp:inline distT="0" distB="0" distL="0" distR="0" wp14:anchorId="0665B317" wp14:editId="3D15EB51">
            <wp:extent cx="1898131" cy="1423671"/>
            <wp:effectExtent l="8573"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908702" cy="1431599"/>
                    </a:xfrm>
                    <a:prstGeom prst="rect">
                      <a:avLst/>
                    </a:prstGeom>
                  </pic:spPr>
                </pic:pic>
              </a:graphicData>
            </a:graphic>
          </wp:inline>
        </w:drawing>
      </w:r>
      <w:r w:rsidR="00B07D25" w:rsidRPr="00B07D25">
        <w:rPr>
          <w:bCs/>
          <w:szCs w:val="24"/>
        </w:rPr>
        <w:t xml:space="preserve"> </w:t>
      </w:r>
      <w:r w:rsidR="00B07D25">
        <w:rPr>
          <w:bCs/>
          <w:noProof/>
          <w:szCs w:val="24"/>
        </w:rPr>
        <w:drawing>
          <wp:inline distT="0" distB="0" distL="0" distR="0" wp14:anchorId="2E238FE5" wp14:editId="4D1D73F7">
            <wp:extent cx="1885750" cy="1414385"/>
            <wp:effectExtent l="6985" t="0" r="7620" b="7620"/>
            <wp:docPr id="6" name="Bildobjekt 6" descr="En bild som visar metallköksredskap, metall, när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metallköksredskap, metall, nära&#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904581" cy="1428509"/>
                    </a:xfrm>
                    <a:prstGeom prst="rect">
                      <a:avLst/>
                    </a:prstGeom>
                  </pic:spPr>
                </pic:pic>
              </a:graphicData>
            </a:graphic>
          </wp:inline>
        </w:drawing>
      </w:r>
    </w:p>
    <w:p w14:paraId="3B15F87D" w14:textId="6DBFA9AC" w:rsidR="0053097D" w:rsidRPr="00CF6342" w:rsidRDefault="00882778" w:rsidP="00CF6342">
      <w:pPr>
        <w:ind w:left="0" w:firstLine="0"/>
        <w:rPr>
          <w:rFonts w:eastAsia="Times New Roman"/>
        </w:rPr>
      </w:pPr>
      <w:r>
        <w:rPr>
          <w:rFonts w:eastAsia="Times New Roman"/>
        </w:rPr>
        <w:br/>
      </w:r>
      <w:r>
        <w:rPr>
          <w:rFonts w:eastAsia="Times New Roman"/>
        </w:rPr>
        <w:br/>
      </w:r>
      <w:r w:rsidR="0053097D" w:rsidRPr="007E6F7E">
        <w:rPr>
          <w:b/>
          <w:sz w:val="28"/>
          <w:szCs w:val="28"/>
        </w:rPr>
        <w:t xml:space="preserve">Vicevärdskontoret </w:t>
      </w:r>
    </w:p>
    <w:p w14:paraId="54EAA06F" w14:textId="55F4E94F" w:rsidR="0053097D" w:rsidRDefault="0053097D" w:rsidP="0053097D">
      <w:pPr>
        <w:spacing w:after="0"/>
        <w:ind w:left="0" w:firstLine="0"/>
        <w:rPr>
          <w:bCs/>
          <w:sz w:val="28"/>
          <w:szCs w:val="28"/>
        </w:rPr>
      </w:pPr>
      <w:r>
        <w:rPr>
          <w:bCs/>
          <w:sz w:val="28"/>
          <w:szCs w:val="28"/>
        </w:rPr>
        <w:t>Öppet måndagar kl. 18-19</w:t>
      </w:r>
    </w:p>
    <w:p w14:paraId="67104759" w14:textId="226D20D0" w:rsidR="00CF6342" w:rsidRDefault="00CF6342" w:rsidP="00CF6342">
      <w:pPr>
        <w:spacing w:after="0"/>
        <w:ind w:left="0" w:firstLine="0"/>
        <w:rPr>
          <w:b/>
          <w:bCs/>
          <w:sz w:val="28"/>
          <w:szCs w:val="28"/>
        </w:rPr>
      </w:pPr>
    </w:p>
    <w:p w14:paraId="40C12EF5" w14:textId="77777777" w:rsidR="00CF6342" w:rsidRDefault="00CF6342" w:rsidP="00CF6342">
      <w:pPr>
        <w:spacing w:after="0"/>
        <w:ind w:left="0" w:firstLine="0"/>
        <w:rPr>
          <w:b/>
          <w:bCs/>
          <w:sz w:val="28"/>
          <w:szCs w:val="28"/>
        </w:rPr>
      </w:pPr>
    </w:p>
    <w:p w14:paraId="0FB8C53A" w14:textId="44A61D3F" w:rsidR="0053097D" w:rsidRDefault="00B31291" w:rsidP="0053097D">
      <w:pPr>
        <w:spacing w:after="0"/>
        <w:rPr>
          <w:b/>
          <w:bCs/>
          <w:sz w:val="28"/>
          <w:szCs w:val="28"/>
        </w:rPr>
      </w:pPr>
      <w:r>
        <w:rPr>
          <w:rFonts w:eastAsia="Times New Roman"/>
          <w:b/>
          <w:szCs w:val="24"/>
          <w:lang w:eastAsia="ar-SA"/>
        </w:rPr>
        <w:t xml:space="preserve">  </w:t>
      </w:r>
    </w:p>
    <w:p w14:paraId="55574862" w14:textId="2B17B631" w:rsidR="00B31291" w:rsidRPr="00CA0E69" w:rsidRDefault="00B31291" w:rsidP="00B31291">
      <w:pPr>
        <w:suppressAutoHyphens/>
        <w:spacing w:after="0"/>
        <w:rPr>
          <w:rFonts w:eastAsia="Times New Roman"/>
          <w:b/>
          <w:szCs w:val="24"/>
          <w:lang w:eastAsia="ar-SA"/>
        </w:rPr>
        <w:sectPr w:rsidR="00B31291" w:rsidRPr="00CA0E69" w:rsidSect="007F4831">
          <w:footerReference w:type="default" r:id="rId9"/>
          <w:pgSz w:w="11906" w:h="16841"/>
          <w:pgMar w:top="720" w:right="720" w:bottom="720" w:left="720" w:header="720" w:footer="720" w:gutter="0"/>
          <w:cols w:num="2" w:space="654"/>
          <w:docGrid w:linePitch="326"/>
        </w:sectPr>
      </w:pPr>
      <w:r>
        <w:rPr>
          <w:rFonts w:eastAsia="Times New Roman"/>
          <w:b/>
          <w:szCs w:val="24"/>
          <w:lang w:eastAsia="ar-SA"/>
        </w:rPr>
        <w:t xml:space="preserve">     </w:t>
      </w:r>
      <w:r>
        <w:rPr>
          <w:rFonts w:eastAsia="Times New Roman"/>
          <w:b/>
          <w:noProof/>
          <w:szCs w:val="24"/>
          <w:lang w:eastAsia="ar-SA"/>
        </w:rPr>
        <mc:AlternateContent>
          <mc:Choice Requires="wps">
            <w:drawing>
              <wp:inline distT="0" distB="0" distL="0" distR="0" wp14:anchorId="5D2C41C7" wp14:editId="47B54959">
                <wp:extent cx="3115310" cy="174362"/>
                <wp:effectExtent l="0" t="0" r="8890" b="0"/>
                <wp:docPr id="4" name="Textruta 4"/>
                <wp:cNvGraphicFramePr/>
                <a:graphic xmlns:a="http://schemas.openxmlformats.org/drawingml/2006/main">
                  <a:graphicData uri="http://schemas.microsoft.com/office/word/2010/wordprocessingShape">
                    <wps:wsp>
                      <wps:cNvSpPr txBox="1"/>
                      <wps:spPr>
                        <a:xfrm>
                          <a:off x="0" y="0"/>
                          <a:ext cx="3115310" cy="174362"/>
                        </a:xfrm>
                        <a:prstGeom prst="rect">
                          <a:avLst/>
                        </a:prstGeom>
                        <a:solidFill>
                          <a:prstClr val="white"/>
                        </a:solidFill>
                        <a:ln>
                          <a:noFill/>
                        </a:ln>
                      </wps:spPr>
                      <wps:txbx>
                        <w:txbxContent>
                          <w:p w14:paraId="66111401" w14:textId="77777777" w:rsidR="00B31291" w:rsidRPr="007B3061" w:rsidRDefault="00B31291" w:rsidP="00B31291">
                            <w:pPr>
                              <w:ind w:left="0" w:firstLine="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D2C41C7" id="_x0000_t202" coordsize="21600,21600" o:spt="202" path="m,l,21600r21600,l21600,xe">
                <v:stroke joinstyle="miter"/>
                <v:path gradientshapeok="t" o:connecttype="rect"/>
              </v:shapetype>
              <v:shape id="Textruta 4" o:spid="_x0000_s1026" type="#_x0000_t202" style="width:245.3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" stroked="f">
                <v:textbox>
                  <w:txbxContent>
                    <w:p w14:paraId="66111401" w14:textId="77777777" w:rsidR="00B31291" w:rsidRPr="007B3061" w:rsidRDefault="00B31291" w:rsidP="00B31291">
                      <w:pPr>
                        <w:ind w:left="0" w:firstLine="0"/>
                        <w:rPr>
                          <w:sz w:val="18"/>
                          <w:szCs w:val="18"/>
                        </w:rPr>
                      </w:pPr>
                    </w:p>
                  </w:txbxContent>
                </v:textbox>
                <w10:anchorlock/>
              </v:shape>
            </w:pict>
          </mc:Fallback>
        </mc:AlternateContent>
      </w:r>
    </w:p>
    <w:p w14:paraId="0085E06A" w14:textId="4EF3FA31" w:rsidR="00F078F8" w:rsidRPr="00F078F8" w:rsidRDefault="00B31291" w:rsidP="00F078F8">
      <w:pPr>
        <w:spacing w:after="0" w:line="259" w:lineRule="auto"/>
        <w:ind w:left="0" w:right="0" w:firstLine="0"/>
        <w:rPr>
          <w:rFonts w:ascii="Times New Roman" w:eastAsia="Times New Roman" w:hAnsi="Times New Roman" w:cs="Times New Roman"/>
          <w:b/>
          <w:color w:val="0000FF"/>
        </w:rPr>
      </w:pPr>
      <w:r>
        <w:rPr>
          <w:rFonts w:ascii="Times New Roman" w:eastAsia="Times New Roman" w:hAnsi="Times New Roman" w:cs="Times New Roman"/>
          <w:b/>
          <w:color w:val="0000FF"/>
        </w:rPr>
        <w:t xml:space="preserve">            </w:t>
      </w:r>
    </w:p>
    <w:p w14:paraId="3F2CB738" w14:textId="757B4C7E" w:rsidR="00B31291" w:rsidRPr="00AE3A37" w:rsidRDefault="00B31291" w:rsidP="00B31291"/>
    <w:p w14:paraId="317DA3FB" w14:textId="77777777" w:rsidR="00B31291" w:rsidRPr="00AE3A37" w:rsidRDefault="00B31291" w:rsidP="00B31291"/>
    <w:p w14:paraId="3C089659" w14:textId="77777777" w:rsidR="00B31291" w:rsidRPr="00AE3A37" w:rsidRDefault="00B31291" w:rsidP="00B31291"/>
    <w:p w14:paraId="307C96B8" w14:textId="77777777" w:rsidR="00B31291" w:rsidRPr="00AE3A37" w:rsidRDefault="00B31291" w:rsidP="00B31291"/>
    <w:p w14:paraId="36AEE823" w14:textId="77777777" w:rsidR="00B31291" w:rsidRDefault="00B31291" w:rsidP="00B31291"/>
    <w:p w14:paraId="6F0C51A4" w14:textId="77777777" w:rsidR="00B31291" w:rsidRPr="00AE3A37" w:rsidRDefault="00B31291" w:rsidP="00B31291">
      <w:pPr>
        <w:jc w:val="center"/>
      </w:pPr>
    </w:p>
    <w:p w14:paraId="46A4F2FE" w14:textId="77777777" w:rsidR="00B31291" w:rsidRDefault="00B31291" w:rsidP="00B31291"/>
    <w:p w14:paraId="410AE233" w14:textId="77777777" w:rsidR="0040387D" w:rsidRDefault="0040387D"/>
    <w:sectPr w:rsidR="0040387D" w:rsidSect="007F4831">
      <w:type w:val="continuous"/>
      <w:pgSz w:w="11906" w:h="16841"/>
      <w:pgMar w:top="1440" w:right="1814" w:bottom="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9684F" w14:textId="77777777" w:rsidR="001C32CB" w:rsidRDefault="001C32CB" w:rsidP="0078740B">
      <w:pPr>
        <w:spacing w:after="0"/>
      </w:pPr>
      <w:r>
        <w:separator/>
      </w:r>
    </w:p>
  </w:endnote>
  <w:endnote w:type="continuationSeparator" w:id="0">
    <w:p w14:paraId="1B060352" w14:textId="77777777" w:rsidR="001C32CB" w:rsidRDefault="001C32CB" w:rsidP="007874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5D24D" w14:textId="19B9F9EC" w:rsidR="0078740B" w:rsidRDefault="00D3722F">
    <w:pPr>
      <w:pStyle w:val="Sidfot"/>
    </w:pPr>
    <w:r>
      <w:t>Bostadsrättsföreningen Soldattorpet i Skåre</w:t>
    </w:r>
  </w:p>
  <w:p w14:paraId="0EB5949A" w14:textId="51B29DA5" w:rsidR="00D3722F" w:rsidRDefault="00D3722F">
    <w:pPr>
      <w:pStyle w:val="Sidfot"/>
    </w:pPr>
    <w:r>
      <w:t>Soldattorpet 37, 653 50 Karlstad, tfn 070-216 66 61</w:t>
    </w:r>
  </w:p>
  <w:p w14:paraId="4C56A16D" w14:textId="33DE2801" w:rsidR="00D3722F" w:rsidRDefault="002F04C9">
    <w:pPr>
      <w:pStyle w:val="Sidfot"/>
    </w:pPr>
    <w:hyperlink r:id="rId1" w:history="1">
      <w:r w:rsidR="00EB4066" w:rsidRPr="00E62730">
        <w:rPr>
          <w:rStyle w:val="Hyperlnk"/>
        </w:rPr>
        <w:t>brfsoldattorpet@gmail.com</w:t>
      </w:r>
    </w:hyperlink>
  </w:p>
  <w:p w14:paraId="09604831" w14:textId="2E8E0D55" w:rsidR="00EB4066" w:rsidRDefault="00EB4066">
    <w:pPr>
      <w:pStyle w:val="Sidfot"/>
    </w:pPr>
    <w:r>
      <w:t>Hemsida: www.hsb.se/varmland/brf/soldattorpet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418BC" w14:textId="77777777" w:rsidR="001C32CB" w:rsidRDefault="001C32CB" w:rsidP="0078740B">
      <w:pPr>
        <w:spacing w:after="0"/>
      </w:pPr>
      <w:r>
        <w:separator/>
      </w:r>
    </w:p>
  </w:footnote>
  <w:footnote w:type="continuationSeparator" w:id="0">
    <w:p w14:paraId="45289908" w14:textId="77777777" w:rsidR="001C32CB" w:rsidRDefault="001C32CB" w:rsidP="0078740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91"/>
    <w:rsid w:val="000015D1"/>
    <w:rsid w:val="000073F0"/>
    <w:rsid w:val="000431CF"/>
    <w:rsid w:val="00061290"/>
    <w:rsid w:val="00070960"/>
    <w:rsid w:val="000719E0"/>
    <w:rsid w:val="0007766C"/>
    <w:rsid w:val="00095E18"/>
    <w:rsid w:val="000B20AE"/>
    <w:rsid w:val="000D1556"/>
    <w:rsid w:val="000F37C8"/>
    <w:rsid w:val="000F5935"/>
    <w:rsid w:val="0012207A"/>
    <w:rsid w:val="00127933"/>
    <w:rsid w:val="00127EED"/>
    <w:rsid w:val="00130FBF"/>
    <w:rsid w:val="0014295F"/>
    <w:rsid w:val="001529AF"/>
    <w:rsid w:val="00166A49"/>
    <w:rsid w:val="00174A21"/>
    <w:rsid w:val="00181D16"/>
    <w:rsid w:val="00185394"/>
    <w:rsid w:val="001946EB"/>
    <w:rsid w:val="001A1EA2"/>
    <w:rsid w:val="001B0005"/>
    <w:rsid w:val="001C32CB"/>
    <w:rsid w:val="001C7B01"/>
    <w:rsid w:val="001D344C"/>
    <w:rsid w:val="00203935"/>
    <w:rsid w:val="00206CC4"/>
    <w:rsid w:val="00220E99"/>
    <w:rsid w:val="00244D95"/>
    <w:rsid w:val="0026303E"/>
    <w:rsid w:val="002A6396"/>
    <w:rsid w:val="002D6701"/>
    <w:rsid w:val="002E2ABD"/>
    <w:rsid w:val="002E3F95"/>
    <w:rsid w:val="002F04C9"/>
    <w:rsid w:val="00306AFE"/>
    <w:rsid w:val="0031399E"/>
    <w:rsid w:val="003305FB"/>
    <w:rsid w:val="003552C0"/>
    <w:rsid w:val="003618E4"/>
    <w:rsid w:val="003641C1"/>
    <w:rsid w:val="003759D7"/>
    <w:rsid w:val="003842D2"/>
    <w:rsid w:val="003A6B91"/>
    <w:rsid w:val="003E37D7"/>
    <w:rsid w:val="00400F36"/>
    <w:rsid w:val="0040387D"/>
    <w:rsid w:val="00407572"/>
    <w:rsid w:val="0041335F"/>
    <w:rsid w:val="0043129C"/>
    <w:rsid w:val="00432F9F"/>
    <w:rsid w:val="00437D05"/>
    <w:rsid w:val="004426B0"/>
    <w:rsid w:val="004457B7"/>
    <w:rsid w:val="00454775"/>
    <w:rsid w:val="00462ADE"/>
    <w:rsid w:val="00476428"/>
    <w:rsid w:val="00480058"/>
    <w:rsid w:val="00494036"/>
    <w:rsid w:val="004B5213"/>
    <w:rsid w:val="004C164E"/>
    <w:rsid w:val="004C5296"/>
    <w:rsid w:val="00502F94"/>
    <w:rsid w:val="00510F8C"/>
    <w:rsid w:val="00523654"/>
    <w:rsid w:val="005305A1"/>
    <w:rsid w:val="0053097D"/>
    <w:rsid w:val="0055185C"/>
    <w:rsid w:val="00562512"/>
    <w:rsid w:val="005807AD"/>
    <w:rsid w:val="0058175D"/>
    <w:rsid w:val="005914AC"/>
    <w:rsid w:val="005A4E10"/>
    <w:rsid w:val="005E5886"/>
    <w:rsid w:val="00632E9B"/>
    <w:rsid w:val="00641777"/>
    <w:rsid w:val="00672D4A"/>
    <w:rsid w:val="0067402C"/>
    <w:rsid w:val="00682D47"/>
    <w:rsid w:val="006933A0"/>
    <w:rsid w:val="006A0C0B"/>
    <w:rsid w:val="006C0B78"/>
    <w:rsid w:val="006C6185"/>
    <w:rsid w:val="006C78E8"/>
    <w:rsid w:val="006E6925"/>
    <w:rsid w:val="006F0282"/>
    <w:rsid w:val="007070AF"/>
    <w:rsid w:val="00707133"/>
    <w:rsid w:val="00717E4A"/>
    <w:rsid w:val="00742A81"/>
    <w:rsid w:val="007718EB"/>
    <w:rsid w:val="00776EF4"/>
    <w:rsid w:val="0078023B"/>
    <w:rsid w:val="0078740B"/>
    <w:rsid w:val="0079577C"/>
    <w:rsid w:val="007A1549"/>
    <w:rsid w:val="007F046F"/>
    <w:rsid w:val="00810B1C"/>
    <w:rsid w:val="008267AE"/>
    <w:rsid w:val="0083382D"/>
    <w:rsid w:val="00863885"/>
    <w:rsid w:val="00866FED"/>
    <w:rsid w:val="00882778"/>
    <w:rsid w:val="008A4495"/>
    <w:rsid w:val="008B4627"/>
    <w:rsid w:val="008C574D"/>
    <w:rsid w:val="008F69E5"/>
    <w:rsid w:val="009004ED"/>
    <w:rsid w:val="009156BA"/>
    <w:rsid w:val="00933446"/>
    <w:rsid w:val="009476D1"/>
    <w:rsid w:val="00977B3C"/>
    <w:rsid w:val="0099032E"/>
    <w:rsid w:val="009A01E3"/>
    <w:rsid w:val="009A7F77"/>
    <w:rsid w:val="009B14EA"/>
    <w:rsid w:val="009B4D3E"/>
    <w:rsid w:val="009B746D"/>
    <w:rsid w:val="009F7C7C"/>
    <w:rsid w:val="00A215CD"/>
    <w:rsid w:val="00A51835"/>
    <w:rsid w:val="00A51D77"/>
    <w:rsid w:val="00A93E2F"/>
    <w:rsid w:val="00AB02D1"/>
    <w:rsid w:val="00AB13A6"/>
    <w:rsid w:val="00AE19F0"/>
    <w:rsid w:val="00AF68A6"/>
    <w:rsid w:val="00B06215"/>
    <w:rsid w:val="00B07D25"/>
    <w:rsid w:val="00B31291"/>
    <w:rsid w:val="00B746F1"/>
    <w:rsid w:val="00B9217D"/>
    <w:rsid w:val="00B944AD"/>
    <w:rsid w:val="00B94838"/>
    <w:rsid w:val="00BA604A"/>
    <w:rsid w:val="00BC484F"/>
    <w:rsid w:val="00BF7B15"/>
    <w:rsid w:val="00C102C6"/>
    <w:rsid w:val="00C448FD"/>
    <w:rsid w:val="00C71DB6"/>
    <w:rsid w:val="00CA607F"/>
    <w:rsid w:val="00CB37DA"/>
    <w:rsid w:val="00CB6BEB"/>
    <w:rsid w:val="00CC09C4"/>
    <w:rsid w:val="00CE5C62"/>
    <w:rsid w:val="00CF40E5"/>
    <w:rsid w:val="00CF6342"/>
    <w:rsid w:val="00D303C6"/>
    <w:rsid w:val="00D32D91"/>
    <w:rsid w:val="00D3722F"/>
    <w:rsid w:val="00D40120"/>
    <w:rsid w:val="00D82EF4"/>
    <w:rsid w:val="00DA341A"/>
    <w:rsid w:val="00DA369A"/>
    <w:rsid w:val="00DE1159"/>
    <w:rsid w:val="00DE4080"/>
    <w:rsid w:val="00E133A6"/>
    <w:rsid w:val="00E16645"/>
    <w:rsid w:val="00E25CBE"/>
    <w:rsid w:val="00E37EB5"/>
    <w:rsid w:val="00E450CE"/>
    <w:rsid w:val="00E47B73"/>
    <w:rsid w:val="00E659B4"/>
    <w:rsid w:val="00EA359B"/>
    <w:rsid w:val="00EB4066"/>
    <w:rsid w:val="00EF001A"/>
    <w:rsid w:val="00F078F8"/>
    <w:rsid w:val="00F25CDE"/>
    <w:rsid w:val="00F5664A"/>
    <w:rsid w:val="00F64CB2"/>
    <w:rsid w:val="00F94C4F"/>
    <w:rsid w:val="00FA0D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46C5"/>
  <w15:chartTrackingRefBased/>
  <w15:docId w15:val="{A2CD5B7F-6D8F-4CDD-A82A-DBF2802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291"/>
    <w:pPr>
      <w:spacing w:after="3" w:line="240" w:lineRule="auto"/>
      <w:ind w:left="10" w:right="54" w:hanging="10"/>
    </w:pPr>
    <w:rPr>
      <w:rFonts w:ascii="Arial" w:eastAsia="Arial" w:hAnsi="Arial" w:cs="Arial"/>
      <w:color w:val="000000"/>
      <w:sz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33446"/>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33446"/>
    <w:rPr>
      <w:rFonts w:ascii="Segoe UI" w:eastAsia="Arial" w:hAnsi="Segoe UI" w:cs="Segoe UI"/>
      <w:color w:val="000000"/>
      <w:sz w:val="18"/>
      <w:szCs w:val="18"/>
      <w:lang w:eastAsia="sv-SE"/>
    </w:rPr>
  </w:style>
  <w:style w:type="paragraph" w:styleId="Sidhuvud">
    <w:name w:val="header"/>
    <w:basedOn w:val="Normal"/>
    <w:link w:val="SidhuvudChar"/>
    <w:uiPriority w:val="99"/>
    <w:unhideWhenUsed/>
    <w:rsid w:val="0078740B"/>
    <w:pPr>
      <w:tabs>
        <w:tab w:val="center" w:pos="4536"/>
        <w:tab w:val="right" w:pos="9072"/>
      </w:tabs>
      <w:spacing w:after="0"/>
    </w:pPr>
  </w:style>
  <w:style w:type="character" w:customStyle="1" w:styleId="SidhuvudChar">
    <w:name w:val="Sidhuvud Char"/>
    <w:basedOn w:val="Standardstycketeckensnitt"/>
    <w:link w:val="Sidhuvud"/>
    <w:uiPriority w:val="99"/>
    <w:rsid w:val="0078740B"/>
    <w:rPr>
      <w:rFonts w:ascii="Arial" w:eastAsia="Arial" w:hAnsi="Arial" w:cs="Arial"/>
      <w:color w:val="000000"/>
      <w:sz w:val="24"/>
      <w:lang w:eastAsia="sv-SE"/>
    </w:rPr>
  </w:style>
  <w:style w:type="paragraph" w:styleId="Sidfot">
    <w:name w:val="footer"/>
    <w:basedOn w:val="Normal"/>
    <w:link w:val="SidfotChar"/>
    <w:uiPriority w:val="99"/>
    <w:unhideWhenUsed/>
    <w:rsid w:val="0078740B"/>
    <w:pPr>
      <w:tabs>
        <w:tab w:val="center" w:pos="4536"/>
        <w:tab w:val="right" w:pos="9072"/>
      </w:tabs>
      <w:spacing w:after="0"/>
    </w:pPr>
  </w:style>
  <w:style w:type="character" w:customStyle="1" w:styleId="SidfotChar">
    <w:name w:val="Sidfot Char"/>
    <w:basedOn w:val="Standardstycketeckensnitt"/>
    <w:link w:val="Sidfot"/>
    <w:uiPriority w:val="99"/>
    <w:rsid w:val="0078740B"/>
    <w:rPr>
      <w:rFonts w:ascii="Arial" w:eastAsia="Arial" w:hAnsi="Arial" w:cs="Arial"/>
      <w:color w:val="000000"/>
      <w:sz w:val="24"/>
      <w:lang w:eastAsia="sv-SE"/>
    </w:rPr>
  </w:style>
  <w:style w:type="character" w:styleId="Hyperlnk">
    <w:name w:val="Hyperlink"/>
    <w:basedOn w:val="Standardstycketeckensnitt"/>
    <w:uiPriority w:val="99"/>
    <w:unhideWhenUsed/>
    <w:rsid w:val="00EB4066"/>
    <w:rPr>
      <w:color w:val="0563C1" w:themeColor="hyperlink"/>
      <w:u w:val="single"/>
    </w:rPr>
  </w:style>
  <w:style w:type="character" w:styleId="Olstomnmnande">
    <w:name w:val="Unresolved Mention"/>
    <w:basedOn w:val="Standardstycketeckensnitt"/>
    <w:uiPriority w:val="99"/>
    <w:semiHidden/>
    <w:unhideWhenUsed/>
    <w:rsid w:val="00EB4066"/>
    <w:rPr>
      <w:color w:val="605E5C"/>
      <w:shd w:val="clear" w:color="auto" w:fill="E1DFDD"/>
    </w:rPr>
  </w:style>
  <w:style w:type="paragraph" w:styleId="Ingetavstnd">
    <w:name w:val="No Spacing"/>
    <w:uiPriority w:val="1"/>
    <w:qFormat/>
    <w:rsid w:val="00127E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7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rfsoldattorpet@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213</Words>
  <Characters>1135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Östman</dc:creator>
  <cp:keywords/>
  <dc:description/>
  <cp:lastModifiedBy>Madelene Hyttring</cp:lastModifiedBy>
  <cp:revision>36</cp:revision>
  <dcterms:created xsi:type="dcterms:W3CDTF">2020-12-14T18:54:00Z</dcterms:created>
  <dcterms:modified xsi:type="dcterms:W3CDTF">2021-02-09T19:28:00Z</dcterms:modified>
</cp:coreProperties>
</file>