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FF" w:rsidRDefault="00F836FF" w:rsidP="002E34F6">
      <w:pPr>
        <w:rPr>
          <w:b/>
        </w:rPr>
      </w:pPr>
    </w:p>
    <w:p w:rsidR="00F153AC" w:rsidRDefault="008018D7" w:rsidP="008018D7">
      <w:pPr>
        <w:rPr>
          <w:b/>
        </w:rPr>
      </w:pPr>
      <w:r>
        <w:rPr>
          <w:b/>
        </w:rPr>
        <w:t xml:space="preserve">Protokoll fört vid HSB:s brf Blåklockans </w:t>
      </w:r>
      <w:r w:rsidR="00F153AC">
        <w:rPr>
          <w:b/>
        </w:rPr>
        <w:t xml:space="preserve">ordinarie </w:t>
      </w:r>
    </w:p>
    <w:p w:rsidR="008018D7" w:rsidRDefault="008018D7" w:rsidP="008018D7">
      <w:pPr>
        <w:rPr>
          <w:b/>
        </w:rPr>
      </w:pPr>
      <w:r>
        <w:rPr>
          <w:b/>
        </w:rPr>
        <w:t>årsstämma i föreningslokalen</w:t>
      </w:r>
      <w:r w:rsidR="00447183">
        <w:rPr>
          <w:b/>
        </w:rPr>
        <w:t xml:space="preserve"> </w:t>
      </w:r>
      <w:r>
        <w:rPr>
          <w:b/>
        </w:rPr>
        <w:t>i Kumla</w:t>
      </w:r>
    </w:p>
    <w:p w:rsidR="008018D7" w:rsidRDefault="001114B1" w:rsidP="008018D7">
      <w:pPr>
        <w:rPr>
          <w:b/>
        </w:rPr>
      </w:pPr>
      <w:r>
        <w:rPr>
          <w:b/>
        </w:rPr>
        <w:t>Tisdag 2016-05-24 kl. 18.30</w:t>
      </w:r>
    </w:p>
    <w:p w:rsidR="00FC248B" w:rsidRDefault="00FC248B" w:rsidP="002E34F6">
      <w:pPr>
        <w:rPr>
          <w:b/>
        </w:rPr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 xml:space="preserve">§ 1     </w:t>
      </w:r>
      <w:r>
        <w:rPr>
          <w:b/>
        </w:rPr>
        <w:tab/>
        <w:t>Stämmans öppnande</w:t>
      </w:r>
    </w:p>
    <w:p w:rsidR="008018D7" w:rsidRDefault="008018D7" w:rsidP="008018D7">
      <w:pPr>
        <w:tabs>
          <w:tab w:val="left" w:pos="567"/>
        </w:tabs>
      </w:pPr>
      <w:r>
        <w:rPr>
          <w:b/>
        </w:rPr>
        <w:tab/>
      </w:r>
      <w:r>
        <w:t xml:space="preserve">Styrelsens ordförande Peter Holmberg hälsade välkommen och förklarade </w:t>
      </w:r>
      <w:r w:rsidR="00447183">
        <w:t>föreningss</w:t>
      </w:r>
      <w:r>
        <w:t xml:space="preserve">tämman </w:t>
      </w:r>
      <w:r w:rsidR="00447183">
        <w:tab/>
      </w:r>
      <w:r>
        <w:t>öppnad.</w:t>
      </w:r>
    </w:p>
    <w:p w:rsidR="008018D7" w:rsidRDefault="008018D7" w:rsidP="008018D7">
      <w:pPr>
        <w:tabs>
          <w:tab w:val="left" w:pos="567"/>
        </w:tabs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§ 2</w:t>
      </w:r>
      <w:r>
        <w:rPr>
          <w:b/>
        </w:rPr>
        <w:tab/>
        <w:t xml:space="preserve">Val av </w:t>
      </w:r>
      <w:r w:rsidR="008E74E0">
        <w:rPr>
          <w:b/>
        </w:rPr>
        <w:t>stämmo</w:t>
      </w:r>
      <w:r>
        <w:rPr>
          <w:b/>
        </w:rPr>
        <w:t>ordförande</w:t>
      </w:r>
    </w:p>
    <w:p w:rsidR="008018D7" w:rsidRDefault="008018D7" w:rsidP="008018D7">
      <w:pPr>
        <w:tabs>
          <w:tab w:val="left" w:pos="567"/>
        </w:tabs>
      </w:pPr>
      <w:r>
        <w:rPr>
          <w:b/>
        </w:rPr>
        <w:tab/>
      </w:r>
      <w:r>
        <w:t xml:space="preserve">Till </w:t>
      </w:r>
      <w:r w:rsidR="008E74E0">
        <w:t>stämmo</w:t>
      </w:r>
      <w:r>
        <w:t>ordförande valdes Lilian Strid</w:t>
      </w:r>
    </w:p>
    <w:p w:rsidR="008018D7" w:rsidRDefault="008018D7" w:rsidP="008018D7">
      <w:pPr>
        <w:tabs>
          <w:tab w:val="left" w:pos="567"/>
        </w:tabs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§ 3</w:t>
      </w:r>
      <w:r>
        <w:rPr>
          <w:b/>
        </w:rPr>
        <w:tab/>
      </w:r>
      <w:r w:rsidR="00DD6FE9">
        <w:rPr>
          <w:b/>
        </w:rPr>
        <w:t>P</w:t>
      </w:r>
      <w:r>
        <w:rPr>
          <w:b/>
        </w:rPr>
        <w:t>rotokollförare</w:t>
      </w:r>
    </w:p>
    <w:p w:rsidR="008018D7" w:rsidRDefault="008018D7" w:rsidP="008018D7">
      <w:pPr>
        <w:tabs>
          <w:tab w:val="left" w:pos="567"/>
        </w:tabs>
      </w:pPr>
      <w:r>
        <w:rPr>
          <w:b/>
        </w:rPr>
        <w:tab/>
      </w:r>
      <w:r w:rsidR="00DD6FE9">
        <w:t xml:space="preserve">Det antecknades att ordföranden </w:t>
      </w:r>
      <w:r w:rsidR="00DE3C92">
        <w:t>uppdragit till</w:t>
      </w:r>
      <w:r>
        <w:t xml:space="preserve"> Rolf Högqvist</w:t>
      </w:r>
      <w:r w:rsidR="00DE3C92">
        <w:t xml:space="preserve"> att föra protokollet</w:t>
      </w:r>
      <w:r w:rsidR="00EA5642">
        <w:t>.</w:t>
      </w:r>
    </w:p>
    <w:p w:rsidR="008018D7" w:rsidRDefault="008018D7" w:rsidP="008018D7">
      <w:pPr>
        <w:tabs>
          <w:tab w:val="left" w:pos="567"/>
        </w:tabs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§ 4</w:t>
      </w:r>
      <w:r>
        <w:rPr>
          <w:b/>
        </w:rPr>
        <w:tab/>
      </w:r>
      <w:r w:rsidR="00DE3C92">
        <w:rPr>
          <w:b/>
        </w:rPr>
        <w:t>N</w:t>
      </w:r>
      <w:r>
        <w:rPr>
          <w:b/>
        </w:rPr>
        <w:t>ärv</w:t>
      </w:r>
      <w:r w:rsidR="00DE3C92">
        <w:rPr>
          <w:b/>
        </w:rPr>
        <w:t xml:space="preserve">arande medlemmar och </w:t>
      </w:r>
      <w:r>
        <w:rPr>
          <w:b/>
        </w:rPr>
        <w:t>röstlängd</w:t>
      </w:r>
      <w:r w:rsidR="00DE3C92">
        <w:rPr>
          <w:b/>
        </w:rPr>
        <w:t xml:space="preserve"> (bilaga 1)</w:t>
      </w:r>
    </w:p>
    <w:p w:rsidR="008018D7" w:rsidRDefault="00DE3C92" w:rsidP="00DE3C92">
      <w:pPr>
        <w:ind w:left="567"/>
      </w:pPr>
      <w:r w:rsidRPr="00DE3C92">
        <w:t xml:space="preserve">Varje </w:t>
      </w:r>
      <w:r>
        <w:t>deltagare</w:t>
      </w:r>
      <w:r w:rsidRPr="00DE3C92">
        <w:t xml:space="preserve"> antecknade sig på en lista som fanns utlagd vid ingången till sammanträdeslokalen. </w:t>
      </w:r>
      <w:r w:rsidR="001114B1">
        <w:t>Närvarande på stämman var 32 medlemmar, varav 25</w:t>
      </w:r>
      <w:r w:rsidR="008018D7">
        <w:t xml:space="preserve"> var röstberättigade.</w:t>
      </w:r>
    </w:p>
    <w:p w:rsidR="008018D7" w:rsidRDefault="008018D7" w:rsidP="008018D7">
      <w:pPr>
        <w:tabs>
          <w:tab w:val="left" w:pos="567"/>
        </w:tabs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§ 5</w:t>
      </w:r>
      <w:r>
        <w:rPr>
          <w:b/>
        </w:rPr>
        <w:tab/>
        <w:t>Fastställande av dagordning</w:t>
      </w:r>
    </w:p>
    <w:p w:rsidR="008018D7" w:rsidRDefault="008018D7" w:rsidP="008018D7">
      <w:pPr>
        <w:tabs>
          <w:tab w:val="left" w:pos="567"/>
        </w:tabs>
      </w:pPr>
      <w:r>
        <w:rPr>
          <w:b/>
        </w:rPr>
        <w:tab/>
      </w:r>
      <w:r w:rsidR="00DE3C92" w:rsidRPr="00DE3C92">
        <w:t>Föreliggande d</w:t>
      </w:r>
      <w:r w:rsidR="00EA5642" w:rsidRPr="00DE3C92">
        <w:t>agordningen</w:t>
      </w:r>
      <w:r w:rsidR="00DE3C92">
        <w:t xml:space="preserve"> fastställdes </w:t>
      </w:r>
      <w:r w:rsidR="00EA5642">
        <w:t>av stämman.</w:t>
      </w:r>
    </w:p>
    <w:p w:rsidR="008018D7" w:rsidRDefault="008018D7" w:rsidP="008018D7">
      <w:pPr>
        <w:tabs>
          <w:tab w:val="left" w:pos="567"/>
        </w:tabs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§ 6</w:t>
      </w:r>
      <w:r>
        <w:rPr>
          <w:b/>
        </w:rPr>
        <w:tab/>
      </w:r>
      <w:r w:rsidR="00DE3C92">
        <w:rPr>
          <w:b/>
        </w:rPr>
        <w:t>Protokolljusterare</w:t>
      </w:r>
    </w:p>
    <w:p w:rsidR="008018D7" w:rsidRDefault="008018D7" w:rsidP="008018D7">
      <w:pPr>
        <w:tabs>
          <w:tab w:val="left" w:pos="567"/>
        </w:tabs>
      </w:pPr>
      <w:r>
        <w:rPr>
          <w:b/>
        </w:rPr>
        <w:tab/>
      </w:r>
      <w:r>
        <w:t xml:space="preserve">Att jämte ordföranden justera dagens protokoll </w:t>
      </w:r>
      <w:r w:rsidR="00DE3C92">
        <w:t>utsågs</w:t>
      </w:r>
      <w:r>
        <w:t xml:space="preserve"> </w:t>
      </w:r>
      <w:r w:rsidR="001114B1">
        <w:t>Stefan Pettersson</w:t>
      </w:r>
      <w:r>
        <w:t xml:space="preserve"> och </w:t>
      </w:r>
      <w:r w:rsidR="001114B1">
        <w:t>Inger</w:t>
      </w:r>
      <w:r>
        <w:t xml:space="preserve"> </w:t>
      </w:r>
      <w:r>
        <w:tab/>
      </w:r>
      <w:r w:rsidR="001114B1">
        <w:t>Oskarsson.</w:t>
      </w:r>
      <w:r>
        <w:br/>
      </w: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§ 7</w:t>
      </w:r>
      <w:r>
        <w:rPr>
          <w:b/>
        </w:rPr>
        <w:tab/>
      </w:r>
      <w:r w:rsidR="00DE3C92">
        <w:rPr>
          <w:b/>
        </w:rPr>
        <w:t>R</w:t>
      </w:r>
      <w:r>
        <w:rPr>
          <w:b/>
        </w:rPr>
        <w:t>östräknare</w:t>
      </w:r>
    </w:p>
    <w:p w:rsidR="008018D7" w:rsidRDefault="008018D7" w:rsidP="008018D7">
      <w:pPr>
        <w:tabs>
          <w:tab w:val="left" w:pos="567"/>
        </w:tabs>
      </w:pPr>
      <w:r>
        <w:rPr>
          <w:b/>
        </w:rPr>
        <w:tab/>
      </w:r>
      <w:r>
        <w:t xml:space="preserve">Till rösträknare </w:t>
      </w:r>
      <w:r w:rsidR="00DE3C92">
        <w:t>utsåg stämman</w:t>
      </w:r>
      <w:r>
        <w:t xml:space="preserve"> </w:t>
      </w:r>
      <w:r w:rsidR="001114B1">
        <w:t>Stefan Pettersson och Inger Oskarsson.</w:t>
      </w:r>
      <w:r w:rsidR="001114B1">
        <w:br/>
      </w: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§ 8</w:t>
      </w:r>
      <w:r>
        <w:rPr>
          <w:b/>
        </w:rPr>
        <w:tab/>
      </w:r>
      <w:r w:rsidR="00DE3C92">
        <w:rPr>
          <w:b/>
        </w:rPr>
        <w:t>Kallelse</w:t>
      </w:r>
    </w:p>
    <w:p w:rsidR="008018D7" w:rsidRDefault="00F153AC" w:rsidP="00587E82">
      <w:pPr>
        <w:ind w:left="567"/>
      </w:pPr>
      <w:r>
        <w:t>Ordföranden erinrade om att kallelsen till stämman har skickats till</w:t>
      </w:r>
      <w:r>
        <w:rPr>
          <w:b/>
        </w:rPr>
        <w:t xml:space="preserve"> </w:t>
      </w:r>
      <w:r w:rsidRPr="00F153AC">
        <w:t>alla</w:t>
      </w:r>
      <w:r>
        <w:rPr>
          <w:b/>
        </w:rPr>
        <w:t xml:space="preserve"> </w:t>
      </w:r>
      <w:r>
        <w:t xml:space="preserve">medlemmar via HSB:s utskick av Årsredovisningen 2015. En inkommen motion är bifogad till årsredovisningen. </w:t>
      </w:r>
      <w:r w:rsidR="00DE3C92">
        <w:t>Stämman förklarades vara i behörig ordning kallad.</w:t>
      </w:r>
    </w:p>
    <w:p w:rsidR="008018D7" w:rsidRDefault="008018D7" w:rsidP="008018D7">
      <w:pPr>
        <w:tabs>
          <w:tab w:val="left" w:pos="567"/>
        </w:tabs>
      </w:pPr>
    </w:p>
    <w:p w:rsidR="008018D7" w:rsidRPr="00F153AC" w:rsidRDefault="008018D7" w:rsidP="008018D7">
      <w:pPr>
        <w:tabs>
          <w:tab w:val="left" w:pos="567"/>
        </w:tabs>
        <w:rPr>
          <w:b/>
        </w:rPr>
      </w:pPr>
      <w:r w:rsidRPr="00F153AC">
        <w:rPr>
          <w:b/>
        </w:rPr>
        <w:t>§ 9</w:t>
      </w:r>
      <w:r w:rsidRPr="00F153AC">
        <w:rPr>
          <w:b/>
        </w:rPr>
        <w:tab/>
        <w:t>Styrelsens årsredovisning</w:t>
      </w:r>
    </w:p>
    <w:p w:rsidR="008018D7" w:rsidRDefault="00F153AC" w:rsidP="00587E82">
      <w:pPr>
        <w:ind w:left="567"/>
      </w:pPr>
      <w:r>
        <w:t>Styrelsens årsredovisning med däri intagen resultaträkning</w:t>
      </w:r>
      <w:r w:rsidR="00587E82">
        <w:t xml:space="preserve"> samt balansräkning får år 2015 </w:t>
      </w:r>
      <w:r>
        <w:t>behandlades genom att ordföranden föredrog underrubrikerna och vid varje sådan rubrik lämnade ordet fritt.</w:t>
      </w:r>
    </w:p>
    <w:p w:rsidR="00F153AC" w:rsidRDefault="00F153AC" w:rsidP="00587E82">
      <w:pPr>
        <w:ind w:left="567"/>
      </w:pPr>
      <w:r>
        <w:t>Härefter kommenterade ordföranden resultat och balansräkningen.</w:t>
      </w:r>
    </w:p>
    <w:p w:rsidR="00F153AC" w:rsidRDefault="00F153AC" w:rsidP="00587E82">
      <w:pPr>
        <w:ind w:left="567"/>
      </w:pPr>
      <w:r>
        <w:t>Stämman beslutade att lägga årsredovisningen till handlingarna</w:t>
      </w:r>
      <w:r w:rsidR="00587E82">
        <w:t>.</w:t>
      </w:r>
    </w:p>
    <w:p w:rsidR="008018D7" w:rsidRDefault="008018D7" w:rsidP="008018D7">
      <w:pPr>
        <w:tabs>
          <w:tab w:val="left" w:pos="567"/>
        </w:tabs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§ 10</w:t>
      </w:r>
      <w:r>
        <w:rPr>
          <w:b/>
        </w:rPr>
        <w:tab/>
        <w:t>Revisorernas berättelse</w:t>
      </w:r>
    </w:p>
    <w:p w:rsidR="00587E82" w:rsidRDefault="00F4675B" w:rsidP="00587E82">
      <w:pPr>
        <w:ind w:left="567"/>
      </w:pPr>
      <w:r>
        <w:t xml:space="preserve">Eftersom föreningens revisor </w:t>
      </w:r>
      <w:proofErr w:type="gramStart"/>
      <w:r>
        <w:t>ej</w:t>
      </w:r>
      <w:proofErr w:type="gramEnd"/>
      <w:r>
        <w:t xml:space="preserve"> var närvarande föredrog o</w:t>
      </w:r>
      <w:r w:rsidR="00587E82">
        <w:t>rdföranden</w:t>
      </w:r>
      <w:r w:rsidR="008018D7">
        <w:t xml:space="preserve"> </w:t>
      </w:r>
      <w:r w:rsidR="00587E82">
        <w:t>revisorernas berättelse över granskningen av förvaltningen och räkenskaperna för år 2015.</w:t>
      </w:r>
    </w:p>
    <w:p w:rsidR="00587E82" w:rsidRDefault="00587E82" w:rsidP="00587E82">
      <w:pPr>
        <w:ind w:left="567"/>
      </w:pPr>
      <w:r>
        <w:t>Stämman beslutade att lägga revisionsberättelsen till handlingarna.</w:t>
      </w:r>
    </w:p>
    <w:p w:rsidR="008018D7" w:rsidRDefault="008018D7" w:rsidP="008018D7">
      <w:pPr>
        <w:tabs>
          <w:tab w:val="left" w:pos="567"/>
        </w:tabs>
      </w:pPr>
    </w:p>
    <w:p w:rsidR="00DE3C92" w:rsidRDefault="00DE3C92" w:rsidP="008018D7">
      <w:pPr>
        <w:tabs>
          <w:tab w:val="left" w:pos="567"/>
        </w:tabs>
        <w:rPr>
          <w:b/>
        </w:rPr>
      </w:pPr>
    </w:p>
    <w:p w:rsidR="00DE3C92" w:rsidRDefault="00DE3C92" w:rsidP="008018D7">
      <w:pPr>
        <w:tabs>
          <w:tab w:val="left" w:pos="567"/>
        </w:tabs>
        <w:rPr>
          <w:b/>
        </w:rPr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§ 11</w:t>
      </w:r>
      <w:r>
        <w:rPr>
          <w:b/>
        </w:rPr>
        <w:tab/>
      </w:r>
      <w:r w:rsidR="00587E82">
        <w:rPr>
          <w:b/>
        </w:rPr>
        <w:t>F</w:t>
      </w:r>
      <w:r>
        <w:rPr>
          <w:b/>
        </w:rPr>
        <w:t>astställande av resultat och balansräkning</w:t>
      </w:r>
    </w:p>
    <w:p w:rsidR="008018D7" w:rsidRDefault="008018D7" w:rsidP="008018D7">
      <w:pPr>
        <w:tabs>
          <w:tab w:val="left" w:pos="567"/>
        </w:tabs>
      </w:pPr>
      <w:r>
        <w:rPr>
          <w:b/>
        </w:rPr>
        <w:tab/>
      </w:r>
      <w:r w:rsidR="00587E82">
        <w:t xml:space="preserve">Stämman fastställde den i förvaltningsberättelsen ingående resultat- och balansräkningen. </w:t>
      </w:r>
    </w:p>
    <w:p w:rsidR="008018D7" w:rsidRDefault="008018D7" w:rsidP="008018D7">
      <w:pPr>
        <w:tabs>
          <w:tab w:val="left" w:pos="567"/>
        </w:tabs>
      </w:pPr>
    </w:p>
    <w:p w:rsidR="008018D7" w:rsidRDefault="009F684F" w:rsidP="008018D7">
      <w:pPr>
        <w:tabs>
          <w:tab w:val="left" w:pos="567"/>
        </w:tabs>
        <w:rPr>
          <w:b/>
        </w:rPr>
      </w:pPr>
      <w:r>
        <w:rPr>
          <w:b/>
        </w:rPr>
        <w:t>§ 12</w:t>
      </w:r>
      <w:r w:rsidR="008018D7">
        <w:rPr>
          <w:b/>
        </w:rPr>
        <w:tab/>
      </w:r>
      <w:r w:rsidR="00587E82">
        <w:rPr>
          <w:b/>
        </w:rPr>
        <w:t>R</w:t>
      </w:r>
      <w:r w:rsidR="008018D7">
        <w:rPr>
          <w:b/>
        </w:rPr>
        <w:t>esu</w:t>
      </w:r>
      <w:r>
        <w:rPr>
          <w:b/>
        </w:rPr>
        <w:t>lt</w:t>
      </w:r>
      <w:r w:rsidR="008018D7">
        <w:rPr>
          <w:b/>
        </w:rPr>
        <w:t>at enligt den fastställda balansräkningen.</w:t>
      </w:r>
    </w:p>
    <w:p w:rsidR="008018D7" w:rsidRDefault="00587E82" w:rsidP="00D72E75">
      <w:pPr>
        <w:ind w:left="567"/>
      </w:pPr>
      <w:r>
        <w:t>Styrelsen har beslutat att fastställa disposition av årets resultat enligt årsredovisningen.</w:t>
      </w:r>
      <w:r>
        <w:br/>
        <w:t>Stämman beslutade enligt den fastställda balansräkningen.</w:t>
      </w:r>
    </w:p>
    <w:p w:rsidR="008018D7" w:rsidRDefault="008018D7" w:rsidP="008018D7">
      <w:pPr>
        <w:tabs>
          <w:tab w:val="left" w:pos="567"/>
        </w:tabs>
      </w:pPr>
    </w:p>
    <w:p w:rsidR="008018D7" w:rsidRDefault="009F684F" w:rsidP="008018D7">
      <w:pPr>
        <w:tabs>
          <w:tab w:val="left" w:pos="567"/>
        </w:tabs>
        <w:rPr>
          <w:b/>
        </w:rPr>
      </w:pPr>
      <w:r>
        <w:rPr>
          <w:b/>
        </w:rPr>
        <w:t>§ 13</w:t>
      </w:r>
      <w:r w:rsidR="008018D7">
        <w:rPr>
          <w:b/>
        </w:rPr>
        <w:tab/>
      </w:r>
      <w:r w:rsidR="00D72E75">
        <w:rPr>
          <w:b/>
        </w:rPr>
        <w:t>A</w:t>
      </w:r>
      <w:r w:rsidR="00DE3C92">
        <w:rPr>
          <w:b/>
        </w:rPr>
        <w:t>nsvarsfrihet</w:t>
      </w:r>
    </w:p>
    <w:p w:rsidR="008018D7" w:rsidRDefault="008018D7" w:rsidP="008018D7">
      <w:pPr>
        <w:tabs>
          <w:tab w:val="left" w:pos="567"/>
        </w:tabs>
      </w:pPr>
      <w:r>
        <w:rPr>
          <w:b/>
        </w:rPr>
        <w:tab/>
      </w:r>
      <w:r w:rsidR="00D72E75">
        <w:t>S</w:t>
      </w:r>
      <w:r w:rsidR="009F684F">
        <w:t>tämman beslutade att</w:t>
      </w:r>
      <w:r>
        <w:t xml:space="preserve"> bevilja styrelsen ansvar</w:t>
      </w:r>
      <w:r w:rsidR="001114B1">
        <w:t>sfrihet för 2015</w:t>
      </w:r>
      <w:r w:rsidR="00D72E75">
        <w:t xml:space="preserve"> års förvaltning</w:t>
      </w:r>
      <w:r>
        <w:t>.</w:t>
      </w:r>
    </w:p>
    <w:p w:rsidR="00806E17" w:rsidRDefault="00806E17" w:rsidP="008018D7">
      <w:pPr>
        <w:tabs>
          <w:tab w:val="left" w:pos="567"/>
        </w:tabs>
        <w:rPr>
          <w:b/>
        </w:rPr>
      </w:pPr>
    </w:p>
    <w:p w:rsidR="008018D7" w:rsidRDefault="009F684F" w:rsidP="008018D7">
      <w:pPr>
        <w:tabs>
          <w:tab w:val="left" w:pos="567"/>
        </w:tabs>
        <w:rPr>
          <w:b/>
        </w:rPr>
      </w:pPr>
      <w:r>
        <w:rPr>
          <w:b/>
        </w:rPr>
        <w:t>§ 14</w:t>
      </w:r>
      <w:r w:rsidR="008018D7">
        <w:rPr>
          <w:b/>
        </w:rPr>
        <w:tab/>
      </w:r>
      <w:r w:rsidR="00D72E75">
        <w:rPr>
          <w:b/>
        </w:rPr>
        <w:t>Arvoden</w:t>
      </w:r>
    </w:p>
    <w:p w:rsidR="00D72E75" w:rsidRDefault="00D72E75" w:rsidP="00D72E75">
      <w:pPr>
        <w:ind w:left="567"/>
      </w:pPr>
      <w:r w:rsidRPr="00D72E75">
        <w:t>Ordföranden</w:t>
      </w:r>
      <w:r>
        <w:t xml:space="preserve"> uppger de arvoden som för närvarande utgår till </w:t>
      </w:r>
      <w:r w:rsidR="002D030D">
        <w:t>styrelses samtliga</w:t>
      </w:r>
      <w:r>
        <w:t xml:space="preserve"> ledamöter och till den av föreningen valde revisorn.</w:t>
      </w:r>
    </w:p>
    <w:p w:rsidR="00D72E75" w:rsidRDefault="00D72E75" w:rsidP="00D72E75">
      <w:pPr>
        <w:ind w:left="567"/>
      </w:pPr>
      <w:r>
        <w:t>Stämman beslutade att följande arvoden skall gälla:</w:t>
      </w:r>
    </w:p>
    <w:p w:rsidR="00D72E75" w:rsidRDefault="00D72E75" w:rsidP="00D72E75">
      <w:pPr>
        <w:ind w:left="567"/>
      </w:pPr>
      <w:r>
        <w:t>Ordförande</w:t>
      </w:r>
      <w:r>
        <w:tab/>
      </w:r>
      <w:r>
        <w:tab/>
        <w:t>årsarvode</w:t>
      </w:r>
      <w:r>
        <w:tab/>
        <w:t>11 215 kronor</w:t>
      </w:r>
      <w:r>
        <w:tab/>
      </w:r>
    </w:p>
    <w:p w:rsidR="00D72E75" w:rsidRDefault="00D72E75" w:rsidP="00D72E75">
      <w:pPr>
        <w:ind w:left="567"/>
      </w:pPr>
      <w:r>
        <w:t>Sekreterare</w:t>
      </w:r>
      <w:r>
        <w:tab/>
      </w:r>
      <w:r>
        <w:tab/>
        <w:t>årsarvode</w:t>
      </w:r>
      <w:r>
        <w:tab/>
        <w:t xml:space="preserve">  7 009 kronor</w:t>
      </w:r>
    </w:p>
    <w:p w:rsidR="00D72E75" w:rsidRDefault="00D72E75" w:rsidP="00D72E75">
      <w:pPr>
        <w:ind w:left="567"/>
      </w:pPr>
      <w:r>
        <w:t>Styrelsens övriga ledamöter</w:t>
      </w:r>
      <w:r>
        <w:tab/>
        <w:t>årsarvode</w:t>
      </w:r>
      <w:r w:rsidR="00691311">
        <w:tab/>
        <w:t xml:space="preserve">  4 206 kronor</w:t>
      </w:r>
    </w:p>
    <w:p w:rsidR="00691311" w:rsidRDefault="00691311" w:rsidP="00D72E75">
      <w:pPr>
        <w:ind w:left="567"/>
      </w:pPr>
      <w:r>
        <w:t>Revisor</w:t>
      </w:r>
      <w:r>
        <w:tab/>
      </w:r>
      <w:r>
        <w:tab/>
      </w:r>
      <w:r>
        <w:tab/>
        <w:t>årsarvode</w:t>
      </w:r>
      <w:r>
        <w:tab/>
        <w:t xml:space="preserve">  3 505 kronor</w:t>
      </w:r>
    </w:p>
    <w:p w:rsidR="00691311" w:rsidRDefault="00691311" w:rsidP="00D72E75">
      <w:pPr>
        <w:ind w:left="567"/>
      </w:pPr>
      <w:r>
        <w:t>Valberedning</w:t>
      </w:r>
      <w:r>
        <w:tab/>
      </w:r>
      <w:r>
        <w:tab/>
        <w:t>årsarvode</w:t>
      </w:r>
      <w:r>
        <w:tab/>
        <w:t xml:space="preserve">  1 000 kronor</w:t>
      </w:r>
    </w:p>
    <w:p w:rsidR="00691311" w:rsidRDefault="00691311" w:rsidP="00D72E75">
      <w:pPr>
        <w:ind w:left="567"/>
      </w:pPr>
      <w:r>
        <w:t>Styrelsens ledamöter</w:t>
      </w:r>
      <w:r w:rsidR="002D030D">
        <w:t>s</w:t>
      </w:r>
      <w:r>
        <w:t xml:space="preserve"> arvode per sammanträde</w:t>
      </w:r>
      <w:r>
        <w:tab/>
        <w:t xml:space="preserve">     593 kronor</w:t>
      </w:r>
      <w:r w:rsidR="00364859">
        <w:t>/bevistat möte</w:t>
      </w:r>
    </w:p>
    <w:p w:rsidR="00691311" w:rsidRDefault="00F4675B" w:rsidP="00533308">
      <w:pPr>
        <w:ind w:left="567"/>
      </w:pPr>
      <w:bookmarkStart w:id="0" w:name="_GoBack"/>
      <w:bookmarkEnd w:id="0"/>
      <w:r>
        <w:t xml:space="preserve">Stämman beslutade att </w:t>
      </w:r>
      <w:r w:rsidR="00691311">
        <w:t xml:space="preserve">ersättning </w:t>
      </w:r>
      <w:r>
        <w:t xml:space="preserve">för användande av egen bil </w:t>
      </w:r>
      <w:r w:rsidR="00691311">
        <w:t xml:space="preserve">skall utgå </w:t>
      </w:r>
      <w:r w:rsidR="00364859">
        <w:t>enligt</w:t>
      </w:r>
      <w:r w:rsidR="00691311">
        <w:t xml:space="preserve"> </w:t>
      </w:r>
      <w:r w:rsidR="00364859">
        <w:t>skatteverkets regler</w:t>
      </w:r>
      <w:r>
        <w:t xml:space="preserve"> för skattefri milersättning</w:t>
      </w:r>
      <w:r w:rsidR="00364859">
        <w:t>.</w:t>
      </w:r>
      <w:r w:rsidR="00533308">
        <w:br/>
        <w:t xml:space="preserve">Stämman beslutade att ersättning med </w:t>
      </w:r>
      <w:proofErr w:type="gramStart"/>
      <w:r w:rsidR="00533308">
        <w:t>175:-</w:t>
      </w:r>
      <w:proofErr w:type="gramEnd"/>
      <w:r w:rsidR="00533308">
        <w:t>/</w:t>
      </w:r>
      <w:proofErr w:type="spellStart"/>
      <w:r w:rsidR="00533308">
        <w:t>tim</w:t>
      </w:r>
      <w:proofErr w:type="spellEnd"/>
      <w:r w:rsidR="00533308">
        <w:t xml:space="preserve"> skall utgå för </w:t>
      </w:r>
      <w:r w:rsidR="00364859">
        <w:t xml:space="preserve">medlems </w:t>
      </w:r>
      <w:r w:rsidR="00533308">
        <w:t>arbete som tillstyrks av styrelsen.</w:t>
      </w:r>
    </w:p>
    <w:p w:rsidR="00C41A9A" w:rsidRDefault="00C41A9A" w:rsidP="00533308">
      <w:pPr>
        <w:ind w:left="567"/>
      </w:pPr>
      <w:r>
        <w:t xml:space="preserve">Vid </w:t>
      </w:r>
      <w:r w:rsidR="000B264A">
        <w:t>uppdrag</w:t>
      </w:r>
      <w:r>
        <w:t xml:space="preserve"> åt föreningen utgår ersättning för förlorad arbetsförtjänst. Intyg måste uppvisas från arbetsgivare. </w:t>
      </w:r>
      <w:r w:rsidR="000B264A">
        <w:t xml:space="preserve">Uppdraget måste godkännas av föreningens styrelse. </w:t>
      </w:r>
      <w:r>
        <w:t>Gäller retroaktivt för 2015 och 2016.</w:t>
      </w:r>
    </w:p>
    <w:p w:rsidR="008018D7" w:rsidRDefault="008018D7" w:rsidP="008018D7">
      <w:pPr>
        <w:tabs>
          <w:tab w:val="left" w:pos="567"/>
        </w:tabs>
      </w:pPr>
    </w:p>
    <w:p w:rsidR="009D6EC8" w:rsidRDefault="00533308" w:rsidP="009D6EC8">
      <w:pPr>
        <w:tabs>
          <w:tab w:val="left" w:pos="567"/>
        </w:tabs>
        <w:rPr>
          <w:b/>
        </w:rPr>
      </w:pPr>
      <w:r>
        <w:rPr>
          <w:b/>
        </w:rPr>
        <w:t>§ 15</w:t>
      </w:r>
      <w:r>
        <w:rPr>
          <w:b/>
        </w:rPr>
        <w:tab/>
        <w:t>A</w:t>
      </w:r>
      <w:r w:rsidR="002D030D">
        <w:rPr>
          <w:b/>
        </w:rPr>
        <w:t xml:space="preserve">ntal </w:t>
      </w:r>
      <w:r w:rsidR="009D6EC8">
        <w:rPr>
          <w:b/>
        </w:rPr>
        <w:t>ledamöter och suppleanter</w:t>
      </w:r>
    </w:p>
    <w:p w:rsidR="009D6EC8" w:rsidRDefault="00533308" w:rsidP="00533308">
      <w:pPr>
        <w:ind w:left="567"/>
      </w:pPr>
      <w:r>
        <w:t xml:space="preserve">Stämman beslutade att styrelsen skall bestå av 4 ledamöter. </w:t>
      </w:r>
      <w:r w:rsidR="009D6EC8">
        <w:t>Dessutom ingår en representant för HSB.</w:t>
      </w:r>
    </w:p>
    <w:p w:rsidR="009D6EC8" w:rsidRDefault="009D6EC8" w:rsidP="008018D7">
      <w:pPr>
        <w:tabs>
          <w:tab w:val="left" w:pos="567"/>
        </w:tabs>
      </w:pPr>
    </w:p>
    <w:p w:rsidR="008018D7" w:rsidRDefault="00683240" w:rsidP="008018D7">
      <w:pPr>
        <w:tabs>
          <w:tab w:val="left" w:pos="567"/>
        </w:tabs>
        <w:rPr>
          <w:b/>
        </w:rPr>
      </w:pPr>
      <w:r>
        <w:rPr>
          <w:b/>
        </w:rPr>
        <w:t>§ 16</w:t>
      </w:r>
      <w:r w:rsidR="008018D7">
        <w:rPr>
          <w:b/>
        </w:rPr>
        <w:tab/>
        <w:t>Val av</w:t>
      </w:r>
      <w:r w:rsidR="009D6EC8">
        <w:rPr>
          <w:b/>
        </w:rPr>
        <w:t xml:space="preserve"> styrelsens ordförande och styrelsens</w:t>
      </w:r>
      <w:r w:rsidR="008018D7">
        <w:rPr>
          <w:b/>
        </w:rPr>
        <w:t xml:space="preserve"> ledamöter</w:t>
      </w:r>
    </w:p>
    <w:p w:rsidR="009D6EC8" w:rsidRDefault="009D6EC8" w:rsidP="0007487F">
      <w:pPr>
        <w:ind w:left="567"/>
      </w:pPr>
      <w:r w:rsidRPr="009D6EC8">
        <w:t>Beslutades att välja</w:t>
      </w:r>
      <w:r w:rsidR="008018D7">
        <w:t xml:space="preserve"> Peter Holmberg </w:t>
      </w:r>
      <w:r w:rsidR="000C149A">
        <w:t>som styrelsens ordförande.</w:t>
      </w:r>
    </w:p>
    <w:p w:rsidR="000C149A" w:rsidRDefault="000C149A" w:rsidP="0007487F">
      <w:pPr>
        <w:ind w:left="567"/>
      </w:pPr>
      <w:r>
        <w:t xml:space="preserve">Ordförande erinrade om att mandattiden vid denna stämma utgår för Rolf Högqvist. </w:t>
      </w:r>
    </w:p>
    <w:p w:rsidR="00683240" w:rsidRDefault="000C149A" w:rsidP="0007487F">
      <w:pPr>
        <w:ind w:left="567"/>
      </w:pPr>
      <w:r>
        <w:t xml:space="preserve">Stämman </w:t>
      </w:r>
      <w:r w:rsidR="0007487F">
        <w:t xml:space="preserve">beslutade </w:t>
      </w:r>
      <w:r w:rsidR="00683240">
        <w:t xml:space="preserve">att </w:t>
      </w:r>
      <w:r w:rsidR="0007487F">
        <w:t xml:space="preserve">till ordinarie ledamot för två år välja Rolf Högqvist. </w:t>
      </w:r>
      <w:r w:rsidR="0007487F">
        <w:br/>
        <w:t>HSB Mälardalen har till ordinarie ledamot utsett Lilian Strid.</w:t>
      </w:r>
    </w:p>
    <w:p w:rsidR="008018D7" w:rsidRDefault="00683240" w:rsidP="008018D7">
      <w:pPr>
        <w:tabs>
          <w:tab w:val="left" w:pos="567"/>
        </w:tabs>
      </w:pPr>
      <w:r>
        <w:tab/>
      </w:r>
      <w:r w:rsidR="008018D7">
        <w:tab/>
      </w:r>
    </w:p>
    <w:p w:rsidR="00683240" w:rsidRDefault="00683240" w:rsidP="00683240">
      <w:pPr>
        <w:tabs>
          <w:tab w:val="left" w:pos="567"/>
        </w:tabs>
        <w:rPr>
          <w:b/>
        </w:rPr>
      </w:pPr>
      <w:r>
        <w:rPr>
          <w:b/>
        </w:rPr>
        <w:t>§ 17</w:t>
      </w:r>
      <w:r>
        <w:rPr>
          <w:b/>
        </w:rPr>
        <w:tab/>
        <w:t>Presentation av HSB-ledamoten</w:t>
      </w:r>
    </w:p>
    <w:p w:rsidR="00683240" w:rsidRDefault="00683240" w:rsidP="00683240">
      <w:pPr>
        <w:tabs>
          <w:tab w:val="left" w:pos="567"/>
        </w:tabs>
      </w:pPr>
      <w:r>
        <w:rPr>
          <w:b/>
        </w:rPr>
        <w:tab/>
      </w:r>
      <w:r>
        <w:t>Lilian Strid presenterade sig för årsstämman</w:t>
      </w:r>
    </w:p>
    <w:p w:rsidR="00683240" w:rsidRDefault="00683240" w:rsidP="008018D7">
      <w:pPr>
        <w:tabs>
          <w:tab w:val="left" w:pos="567"/>
        </w:tabs>
      </w:pPr>
    </w:p>
    <w:p w:rsidR="00683240" w:rsidRDefault="00683240" w:rsidP="00683240">
      <w:pPr>
        <w:tabs>
          <w:tab w:val="left" w:pos="567"/>
        </w:tabs>
        <w:rPr>
          <w:b/>
        </w:rPr>
      </w:pPr>
      <w:r>
        <w:rPr>
          <w:b/>
        </w:rPr>
        <w:t>§ 18</w:t>
      </w:r>
      <w:r>
        <w:rPr>
          <w:b/>
        </w:rPr>
        <w:tab/>
      </w:r>
      <w:r w:rsidR="0007487F">
        <w:rPr>
          <w:b/>
        </w:rPr>
        <w:t>Antal</w:t>
      </w:r>
      <w:r>
        <w:rPr>
          <w:b/>
        </w:rPr>
        <w:t xml:space="preserve"> revisorer och suppleanter</w:t>
      </w:r>
    </w:p>
    <w:p w:rsidR="00683240" w:rsidRDefault="00683240" w:rsidP="00683240">
      <w:pPr>
        <w:tabs>
          <w:tab w:val="left" w:pos="567"/>
        </w:tabs>
      </w:pPr>
      <w:r>
        <w:rPr>
          <w:b/>
        </w:rPr>
        <w:tab/>
      </w:r>
      <w:r w:rsidR="0007487F" w:rsidRPr="0007487F">
        <w:t>Stämman b</w:t>
      </w:r>
      <w:r w:rsidR="0007487F">
        <w:t>eslutade</w:t>
      </w:r>
      <w:r>
        <w:t xml:space="preserve"> att föreningen skall </w:t>
      </w:r>
      <w:r w:rsidR="0007487F">
        <w:t>välja</w:t>
      </w:r>
      <w:r>
        <w:t xml:space="preserve"> en revisor och en suppleant</w:t>
      </w:r>
    </w:p>
    <w:p w:rsidR="00683240" w:rsidRDefault="00683240" w:rsidP="00683240">
      <w:pPr>
        <w:tabs>
          <w:tab w:val="left" w:pos="567"/>
        </w:tabs>
      </w:pPr>
    </w:p>
    <w:p w:rsidR="008018D7" w:rsidRDefault="00683240" w:rsidP="008018D7">
      <w:pPr>
        <w:tabs>
          <w:tab w:val="left" w:pos="567"/>
        </w:tabs>
        <w:rPr>
          <w:b/>
        </w:rPr>
      </w:pPr>
      <w:r>
        <w:rPr>
          <w:b/>
        </w:rPr>
        <w:t>§ 19</w:t>
      </w:r>
      <w:r w:rsidR="008018D7">
        <w:rPr>
          <w:b/>
        </w:rPr>
        <w:tab/>
        <w:t>Val av revisor och suppleant</w:t>
      </w:r>
    </w:p>
    <w:p w:rsidR="008018D7" w:rsidRDefault="0007487F" w:rsidP="003C44F5">
      <w:pPr>
        <w:ind w:left="567"/>
      </w:pPr>
      <w:r w:rsidRPr="0007487F">
        <w:t xml:space="preserve">Stämman </w:t>
      </w:r>
      <w:r>
        <w:t xml:space="preserve">valde </w:t>
      </w:r>
      <w:r w:rsidR="008018D7">
        <w:t>Irene Hjorton</w:t>
      </w:r>
      <w:r>
        <w:t xml:space="preserve"> till revisor och</w:t>
      </w:r>
      <w:r w:rsidR="008018D7">
        <w:t xml:space="preserve"> </w:t>
      </w:r>
      <w:r w:rsidR="00420FEC">
        <w:t>Jan Engström</w:t>
      </w:r>
      <w:r>
        <w:t xml:space="preserve"> till </w:t>
      </w:r>
      <w:r w:rsidR="003C44F5">
        <w:t>revisorssuppleant för tiden intill d</w:t>
      </w:r>
      <w:r w:rsidR="00FF6596">
        <w:t>ess ordinarie årsstämma för 2017</w:t>
      </w:r>
      <w:r w:rsidR="003C44F5">
        <w:t xml:space="preserve"> har hållits.</w:t>
      </w:r>
    </w:p>
    <w:p w:rsidR="008018D7" w:rsidRDefault="008018D7" w:rsidP="008018D7">
      <w:pPr>
        <w:tabs>
          <w:tab w:val="left" w:pos="567"/>
        </w:tabs>
      </w:pPr>
    </w:p>
    <w:p w:rsidR="00F4675B" w:rsidRDefault="00F4675B" w:rsidP="00683240">
      <w:pPr>
        <w:tabs>
          <w:tab w:val="left" w:pos="567"/>
        </w:tabs>
        <w:rPr>
          <w:b/>
        </w:rPr>
      </w:pPr>
    </w:p>
    <w:p w:rsidR="00F4675B" w:rsidRDefault="00F4675B" w:rsidP="00683240">
      <w:pPr>
        <w:tabs>
          <w:tab w:val="left" w:pos="567"/>
        </w:tabs>
        <w:rPr>
          <w:b/>
        </w:rPr>
      </w:pPr>
    </w:p>
    <w:p w:rsidR="00683240" w:rsidRDefault="00683240" w:rsidP="00683240">
      <w:pPr>
        <w:tabs>
          <w:tab w:val="left" w:pos="567"/>
        </w:tabs>
        <w:rPr>
          <w:b/>
        </w:rPr>
      </w:pPr>
      <w:r>
        <w:rPr>
          <w:b/>
        </w:rPr>
        <w:t>§ 20</w:t>
      </w:r>
      <w:r>
        <w:rPr>
          <w:b/>
        </w:rPr>
        <w:tab/>
      </w:r>
      <w:r w:rsidR="0007487F">
        <w:rPr>
          <w:b/>
        </w:rPr>
        <w:t>A</w:t>
      </w:r>
      <w:r>
        <w:rPr>
          <w:b/>
        </w:rPr>
        <w:t>ntal ledamöter i valberedningen</w:t>
      </w:r>
    </w:p>
    <w:p w:rsidR="00683240" w:rsidRDefault="003C44F5" w:rsidP="009D7CCC">
      <w:pPr>
        <w:ind w:left="567"/>
      </w:pPr>
      <w:r w:rsidRPr="003C44F5">
        <w:t>Stämman beslutade</w:t>
      </w:r>
      <w:r w:rsidRPr="009D7CCC">
        <w:t xml:space="preserve"> </w:t>
      </w:r>
      <w:r w:rsidR="00683240">
        <w:t xml:space="preserve">att valberedningen skall </w:t>
      </w:r>
      <w:r w:rsidR="0075649A">
        <w:t>bestå av</w:t>
      </w:r>
      <w:r w:rsidR="00683240">
        <w:t xml:space="preserve"> en </w:t>
      </w:r>
      <w:r>
        <w:t>ledamot.</w:t>
      </w:r>
    </w:p>
    <w:p w:rsidR="00683240" w:rsidRDefault="00683240" w:rsidP="008018D7">
      <w:pPr>
        <w:tabs>
          <w:tab w:val="left" w:pos="567"/>
        </w:tabs>
        <w:rPr>
          <w:b/>
        </w:rPr>
      </w:pPr>
    </w:p>
    <w:p w:rsidR="008018D7" w:rsidRDefault="00683240" w:rsidP="008018D7">
      <w:pPr>
        <w:tabs>
          <w:tab w:val="left" w:pos="567"/>
        </w:tabs>
        <w:rPr>
          <w:b/>
        </w:rPr>
      </w:pPr>
      <w:r>
        <w:rPr>
          <w:b/>
        </w:rPr>
        <w:t>§ 21</w:t>
      </w:r>
      <w:r w:rsidR="008018D7">
        <w:rPr>
          <w:b/>
        </w:rPr>
        <w:t xml:space="preserve"> </w:t>
      </w:r>
      <w:r w:rsidR="008018D7">
        <w:rPr>
          <w:b/>
        </w:rPr>
        <w:tab/>
        <w:t xml:space="preserve">Val av </w:t>
      </w:r>
      <w:r w:rsidR="003C44F5">
        <w:rPr>
          <w:b/>
        </w:rPr>
        <w:t>valberedning</w:t>
      </w:r>
    </w:p>
    <w:p w:rsidR="008018D7" w:rsidRDefault="003C44F5" w:rsidP="009D7CCC">
      <w:pPr>
        <w:ind w:left="567"/>
      </w:pPr>
      <w:r w:rsidRPr="003C44F5">
        <w:t>Till valberedning för</w:t>
      </w:r>
      <w:r w:rsidRPr="009D7CCC">
        <w:t xml:space="preserve"> </w:t>
      </w:r>
      <w:r>
        <w:t>2016 års stämma valde stämman Rolf Eriksson o</w:t>
      </w:r>
      <w:r w:rsidR="00683240">
        <w:t>ch tillika valberedningens ordförande</w:t>
      </w:r>
      <w:r w:rsidR="008018D7">
        <w:t>.</w:t>
      </w:r>
    </w:p>
    <w:p w:rsidR="008018D7" w:rsidRDefault="008018D7" w:rsidP="008018D7">
      <w:pPr>
        <w:tabs>
          <w:tab w:val="left" w:pos="567"/>
        </w:tabs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§</w:t>
      </w:r>
      <w:r w:rsidR="00683240">
        <w:rPr>
          <w:b/>
        </w:rPr>
        <w:t xml:space="preserve"> 22</w:t>
      </w:r>
      <w:r>
        <w:rPr>
          <w:b/>
        </w:rPr>
        <w:tab/>
        <w:t xml:space="preserve">Val av fullmäktige </w:t>
      </w:r>
    </w:p>
    <w:p w:rsidR="00420FEC" w:rsidRDefault="009D7CCC" w:rsidP="009D7CCC">
      <w:pPr>
        <w:ind w:left="567"/>
      </w:pPr>
      <w:r w:rsidRPr="009D7CCC">
        <w:t xml:space="preserve">Ordföranden </w:t>
      </w:r>
      <w:r>
        <w:t>meddelade att bostadsrätt</w:t>
      </w:r>
      <w:r w:rsidR="002D030D">
        <w:t>sföreningen har rätt att utse ett</w:t>
      </w:r>
      <w:r>
        <w:t xml:space="preserve"> fullmäktigeombud till HSB Mälardalens föreningsstämma 2017. Stämman beslutade att utse </w:t>
      </w:r>
      <w:r w:rsidR="008018D7">
        <w:t xml:space="preserve">Peter Holmberg </w:t>
      </w:r>
      <w:r>
        <w:t xml:space="preserve">och som ersättare </w:t>
      </w:r>
      <w:r w:rsidR="008018D7">
        <w:t>Rolf Högqvist.</w:t>
      </w:r>
    </w:p>
    <w:p w:rsidR="00420FEC" w:rsidRDefault="00420FEC" w:rsidP="008018D7">
      <w:pPr>
        <w:tabs>
          <w:tab w:val="left" w:pos="567"/>
        </w:tabs>
      </w:pPr>
      <w:r>
        <w:t xml:space="preserve"> </w:t>
      </w:r>
    </w:p>
    <w:p w:rsidR="00FF6596" w:rsidRDefault="00420FEC" w:rsidP="00FF6596">
      <w:pPr>
        <w:tabs>
          <w:tab w:val="left" w:pos="567"/>
        </w:tabs>
        <w:rPr>
          <w:b/>
        </w:rPr>
      </w:pPr>
      <w:r>
        <w:rPr>
          <w:b/>
        </w:rPr>
        <w:t>§ 23</w:t>
      </w:r>
      <w:r>
        <w:rPr>
          <w:b/>
        </w:rPr>
        <w:tab/>
      </w:r>
      <w:r w:rsidR="00FF6596">
        <w:rPr>
          <w:b/>
        </w:rPr>
        <w:t>Nya stadgar</w:t>
      </w:r>
    </w:p>
    <w:p w:rsidR="00FF6596" w:rsidRPr="00164953" w:rsidRDefault="00FF6596" w:rsidP="00FF6596">
      <w:pPr>
        <w:ind w:left="567"/>
      </w:pPr>
      <w:r w:rsidRPr="00164953">
        <w:t xml:space="preserve">Årsstämman beslutade </w:t>
      </w:r>
      <w:r>
        <w:t xml:space="preserve">med acklamation </w:t>
      </w:r>
      <w:r w:rsidRPr="00164953">
        <w:t>att godta de nya stadgarna Normalstadgar 2011 för HSB bostadsrättsföreningar version 4.</w:t>
      </w:r>
    </w:p>
    <w:p w:rsidR="008018D7" w:rsidRDefault="008018D7" w:rsidP="008018D7">
      <w:pPr>
        <w:tabs>
          <w:tab w:val="left" w:pos="567"/>
        </w:tabs>
      </w:pPr>
    </w:p>
    <w:p w:rsidR="00FF6596" w:rsidRDefault="00420FEC" w:rsidP="00FF6596">
      <w:pPr>
        <w:tabs>
          <w:tab w:val="left" w:pos="567"/>
        </w:tabs>
        <w:rPr>
          <w:b/>
        </w:rPr>
      </w:pPr>
      <w:r>
        <w:rPr>
          <w:b/>
        </w:rPr>
        <w:t>§ 24</w:t>
      </w:r>
      <w:r w:rsidR="008018D7">
        <w:rPr>
          <w:b/>
        </w:rPr>
        <w:tab/>
      </w:r>
      <w:r w:rsidR="00FF6596">
        <w:rPr>
          <w:b/>
        </w:rPr>
        <w:t>Övriga i kallelsen anmälda ärenden</w:t>
      </w:r>
    </w:p>
    <w:p w:rsidR="00FF6596" w:rsidRDefault="00FF6596" w:rsidP="005E3764">
      <w:pPr>
        <w:pStyle w:val="Liststycke"/>
        <w:numPr>
          <w:ilvl w:val="0"/>
          <w:numId w:val="6"/>
        </w:numPr>
      </w:pPr>
      <w:r>
        <w:t xml:space="preserve">En motion har inlämnats inför årets stämma </w:t>
      </w:r>
      <w:r w:rsidRPr="00164953">
        <w:t>enligt bilaga i Årsredovisning 2015</w:t>
      </w:r>
      <w:r>
        <w:t>.</w:t>
      </w:r>
      <w:r w:rsidRPr="00164953">
        <w:tab/>
      </w:r>
      <w:r>
        <w:t>Årsstämman beslutade att motionen åtgärdas enligt styrelsens förslag.</w:t>
      </w:r>
    </w:p>
    <w:p w:rsidR="00420FEC" w:rsidRDefault="00FF6596" w:rsidP="00007404">
      <w:pPr>
        <w:pStyle w:val="Liststycke"/>
        <w:numPr>
          <w:ilvl w:val="0"/>
          <w:numId w:val="6"/>
        </w:numPr>
      </w:pPr>
      <w:r w:rsidRPr="00164953">
        <w:t xml:space="preserve">Peter Holmberg </w:t>
      </w:r>
      <w:r>
        <w:t>informerade om låsbytet som utfördes under vintern. Skälet till styrelsens snabba beslut att byta lås var av säkerhetsskäl då det framkommit att många av lägenheternas nycklar</w:t>
      </w:r>
      <w:r w:rsidR="00007404">
        <w:t xml:space="preserve"> hade kopierats och inte enbart innehades av lägenhetsinnehavarna. Alla närvarande godtog </w:t>
      </w:r>
      <w:r w:rsidR="00364859">
        <w:t xml:space="preserve">med acklamation </w:t>
      </w:r>
      <w:r w:rsidR="00007404">
        <w:t>Peters förklaring.</w:t>
      </w:r>
    </w:p>
    <w:p w:rsidR="00FF6596" w:rsidRDefault="00FF6596" w:rsidP="00FF6596">
      <w:pPr>
        <w:tabs>
          <w:tab w:val="left" w:pos="567"/>
        </w:tabs>
      </w:pPr>
    </w:p>
    <w:p w:rsidR="00806E17" w:rsidRDefault="00164953" w:rsidP="00806E17">
      <w:pPr>
        <w:tabs>
          <w:tab w:val="left" w:pos="567"/>
        </w:tabs>
        <w:rPr>
          <w:b/>
        </w:rPr>
      </w:pPr>
      <w:r>
        <w:rPr>
          <w:b/>
        </w:rPr>
        <w:t>§ 25</w:t>
      </w:r>
      <w:r w:rsidR="00806E17">
        <w:rPr>
          <w:b/>
        </w:rPr>
        <w:tab/>
        <w:t>Avslutning</w:t>
      </w:r>
    </w:p>
    <w:p w:rsidR="00806E17" w:rsidRDefault="00164953" w:rsidP="00164953">
      <w:pPr>
        <w:ind w:left="567"/>
      </w:pPr>
      <w:r>
        <w:t>Ordförande</w:t>
      </w:r>
      <w:r w:rsidR="00164886">
        <w:t xml:space="preserve"> tackade för visat intresse </w:t>
      </w:r>
      <w:r w:rsidR="00806E17">
        <w:t>och avslutade årsstämman.</w:t>
      </w:r>
    </w:p>
    <w:p w:rsidR="00FF6596" w:rsidRDefault="00FF6596" w:rsidP="00164953">
      <w:pPr>
        <w:ind w:left="567"/>
      </w:pPr>
    </w:p>
    <w:p w:rsidR="00806E17" w:rsidRDefault="00806E17" w:rsidP="008018D7">
      <w:pPr>
        <w:tabs>
          <w:tab w:val="left" w:pos="567"/>
        </w:tabs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Vid protokollet</w:t>
      </w:r>
    </w:p>
    <w:p w:rsidR="008018D7" w:rsidRDefault="008018D7" w:rsidP="008018D7">
      <w:pPr>
        <w:tabs>
          <w:tab w:val="left" w:pos="567"/>
        </w:tabs>
        <w:rPr>
          <w:b/>
        </w:rPr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ab/>
      </w:r>
    </w:p>
    <w:p w:rsidR="008018D7" w:rsidRDefault="008018D7" w:rsidP="008018D7">
      <w:pPr>
        <w:tabs>
          <w:tab w:val="left" w:pos="567"/>
        </w:tabs>
      </w:pPr>
      <w:r>
        <w:rPr>
          <w:b/>
        </w:rPr>
        <w:tab/>
      </w:r>
      <w:proofErr w:type="gramStart"/>
      <w:r>
        <w:t>…………………………………………………..</w:t>
      </w:r>
      <w:proofErr w:type="gramEnd"/>
    </w:p>
    <w:p w:rsidR="008018D7" w:rsidRDefault="008018D7" w:rsidP="008018D7">
      <w:pPr>
        <w:tabs>
          <w:tab w:val="left" w:pos="567"/>
        </w:tabs>
      </w:pPr>
      <w:r>
        <w:tab/>
      </w:r>
      <w:r w:rsidR="00806E17">
        <w:t>Rolf Högqvist</w:t>
      </w:r>
    </w:p>
    <w:p w:rsidR="008018D7" w:rsidRDefault="008018D7" w:rsidP="008018D7">
      <w:pPr>
        <w:tabs>
          <w:tab w:val="left" w:pos="567"/>
        </w:tabs>
      </w:pPr>
    </w:p>
    <w:p w:rsidR="008018D7" w:rsidRDefault="008018D7" w:rsidP="008018D7">
      <w:pPr>
        <w:tabs>
          <w:tab w:val="left" w:pos="567"/>
        </w:tabs>
      </w:pPr>
    </w:p>
    <w:p w:rsidR="008018D7" w:rsidRDefault="008018D7" w:rsidP="008018D7">
      <w:pPr>
        <w:tabs>
          <w:tab w:val="left" w:pos="567"/>
        </w:tabs>
      </w:pPr>
    </w:p>
    <w:p w:rsidR="008018D7" w:rsidRDefault="008018D7" w:rsidP="008018D7">
      <w:pPr>
        <w:tabs>
          <w:tab w:val="left" w:pos="567"/>
        </w:tabs>
        <w:rPr>
          <w:b/>
        </w:rPr>
      </w:pPr>
      <w:r>
        <w:rPr>
          <w:b/>
        </w:rPr>
        <w:t>Justeras</w:t>
      </w:r>
    </w:p>
    <w:p w:rsidR="008018D7" w:rsidRDefault="008018D7" w:rsidP="008018D7">
      <w:pPr>
        <w:tabs>
          <w:tab w:val="left" w:pos="567"/>
        </w:tabs>
        <w:rPr>
          <w:b/>
        </w:rPr>
      </w:pPr>
    </w:p>
    <w:p w:rsidR="008018D7" w:rsidRDefault="008018D7" w:rsidP="008018D7">
      <w:pPr>
        <w:tabs>
          <w:tab w:val="left" w:pos="567"/>
        </w:tabs>
        <w:rPr>
          <w:b/>
        </w:rPr>
      </w:pPr>
    </w:p>
    <w:p w:rsidR="008018D7" w:rsidRDefault="008018D7" w:rsidP="008018D7">
      <w:pPr>
        <w:tabs>
          <w:tab w:val="left" w:pos="567"/>
        </w:tabs>
      </w:pPr>
      <w:r>
        <w:rPr>
          <w:b/>
        </w:rPr>
        <w:tab/>
      </w:r>
      <w:proofErr w:type="gramStart"/>
      <w:r>
        <w:t>...................................................................................................................................</w:t>
      </w:r>
      <w:r w:rsidR="00806E17">
        <w:t>.......</w:t>
      </w:r>
      <w:proofErr w:type="gramEnd"/>
    </w:p>
    <w:p w:rsidR="008018D7" w:rsidRPr="00C66890" w:rsidRDefault="008018D7" w:rsidP="008018D7">
      <w:pPr>
        <w:tabs>
          <w:tab w:val="left" w:pos="567"/>
        </w:tabs>
      </w:pPr>
      <w:r>
        <w:tab/>
        <w:t>Lilian Strid</w:t>
      </w:r>
      <w:r>
        <w:tab/>
      </w:r>
      <w:r>
        <w:tab/>
      </w:r>
      <w:r w:rsidR="00164886">
        <w:t>Stefan Pettersson</w:t>
      </w:r>
      <w:r w:rsidR="00806E17">
        <w:tab/>
      </w:r>
      <w:r w:rsidR="00164886">
        <w:t>Inger Oskarsson</w:t>
      </w:r>
    </w:p>
    <w:p w:rsidR="0066219C" w:rsidRPr="0066219C" w:rsidRDefault="0066219C" w:rsidP="008018D7">
      <w:pPr>
        <w:rPr>
          <w:b/>
        </w:rPr>
      </w:pPr>
    </w:p>
    <w:sectPr w:rsidR="0066219C" w:rsidRPr="0066219C" w:rsidSect="00F836FF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51" w:rsidRDefault="004B4951" w:rsidP="003312C4">
      <w:pPr>
        <w:spacing w:line="240" w:lineRule="auto"/>
      </w:pPr>
      <w:r>
        <w:separator/>
      </w:r>
    </w:p>
  </w:endnote>
  <w:endnote w:type="continuationSeparator" w:id="0">
    <w:p w:rsidR="004B4951" w:rsidRDefault="004B4951" w:rsidP="0033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51" w:rsidRDefault="004B4951" w:rsidP="003312C4">
      <w:pPr>
        <w:spacing w:line="240" w:lineRule="auto"/>
      </w:pPr>
      <w:r>
        <w:separator/>
      </w:r>
    </w:p>
  </w:footnote>
  <w:footnote w:type="continuationSeparator" w:id="0">
    <w:p w:rsidR="004B4951" w:rsidRDefault="004B4951" w:rsidP="0033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0B" w:rsidRDefault="00AC6C0B" w:rsidP="000E4C0E">
    <w:pPr>
      <w:pStyle w:val="Sidhuvud"/>
      <w:tabs>
        <w:tab w:val="clear" w:pos="4536"/>
        <w:tab w:val="left" w:pos="3828"/>
      </w:tabs>
      <w:rPr>
        <w:sz w:val="24"/>
        <w:szCs w:val="2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5B3C614" wp14:editId="6CC2C587">
          <wp:simplePos x="0" y="0"/>
          <wp:positionH relativeFrom="margin">
            <wp:align>right</wp:align>
          </wp:positionH>
          <wp:positionV relativeFrom="paragraph">
            <wp:posOffset>-198755</wp:posOffset>
          </wp:positionV>
          <wp:extent cx="979170" cy="852170"/>
          <wp:effectExtent l="0" t="0" r="0" b="5080"/>
          <wp:wrapTight wrapText="bothSides">
            <wp:wrapPolygon edited="0">
              <wp:start x="0" y="0"/>
              <wp:lineTo x="0" y="21246"/>
              <wp:lineTo x="21012" y="21246"/>
              <wp:lineTo x="21012" y="0"/>
              <wp:lineTo x="0" y="0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C0E" w:rsidRPr="000E4C0E">
      <w:rPr>
        <w:b/>
        <w:sz w:val="36"/>
        <w:szCs w:val="36"/>
      </w:rPr>
      <w:t>BRF Blåklockan</w:t>
    </w:r>
    <w:r w:rsidR="000E4C0E">
      <w:rPr>
        <w:b/>
        <w:sz w:val="36"/>
        <w:szCs w:val="36"/>
      </w:rPr>
      <w:tab/>
    </w:r>
    <w:r w:rsidR="005B7C0C">
      <w:rPr>
        <w:sz w:val="24"/>
        <w:szCs w:val="24"/>
      </w:rPr>
      <w:t>20</w:t>
    </w:r>
    <w:r w:rsidR="001114B1">
      <w:rPr>
        <w:sz w:val="24"/>
        <w:szCs w:val="24"/>
      </w:rPr>
      <w:t>16-05-24</w:t>
    </w:r>
  </w:p>
  <w:p w:rsidR="000E4C0E" w:rsidRDefault="00665E57" w:rsidP="008018D7">
    <w:pPr>
      <w:pStyle w:val="Sidhuvud"/>
      <w:tabs>
        <w:tab w:val="clear" w:pos="4536"/>
        <w:tab w:val="left" w:pos="3828"/>
      </w:tabs>
      <w:rPr>
        <w:sz w:val="24"/>
        <w:szCs w:val="24"/>
      </w:rPr>
    </w:pPr>
    <w:r w:rsidRPr="00665E57">
      <w:rPr>
        <w:sz w:val="28"/>
        <w:szCs w:val="28"/>
      </w:rPr>
      <w:t>Kumla</w:t>
    </w:r>
    <w:r w:rsidR="0007518D">
      <w:rPr>
        <w:sz w:val="24"/>
        <w:szCs w:val="24"/>
      </w:rPr>
      <w:tab/>
    </w:r>
    <w:r w:rsidR="001114B1">
      <w:rPr>
        <w:sz w:val="24"/>
        <w:szCs w:val="24"/>
      </w:rPr>
      <w:t>Årsstämma 2016</w:t>
    </w:r>
  </w:p>
  <w:p w:rsidR="008018D7" w:rsidRPr="008018D7" w:rsidRDefault="008018D7" w:rsidP="008018D7">
    <w:pPr>
      <w:pStyle w:val="Sidhuvud"/>
      <w:tabs>
        <w:tab w:val="clear" w:pos="4536"/>
        <w:tab w:val="left" w:pos="3686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168B"/>
    <w:multiLevelType w:val="hybridMultilevel"/>
    <w:tmpl w:val="CF3E18FC"/>
    <w:lvl w:ilvl="0" w:tplc="E9447780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AA12C60"/>
    <w:multiLevelType w:val="hybridMultilevel"/>
    <w:tmpl w:val="4030E7BA"/>
    <w:lvl w:ilvl="0" w:tplc="041D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2F1457CA"/>
    <w:multiLevelType w:val="hybridMultilevel"/>
    <w:tmpl w:val="512A182E"/>
    <w:lvl w:ilvl="0" w:tplc="201AF680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1BD5DF6"/>
    <w:multiLevelType w:val="hybridMultilevel"/>
    <w:tmpl w:val="E034D480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1F42E6"/>
    <w:multiLevelType w:val="hybridMultilevel"/>
    <w:tmpl w:val="AAEEFD8A"/>
    <w:lvl w:ilvl="0" w:tplc="EBD03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40D2D"/>
    <w:multiLevelType w:val="hybridMultilevel"/>
    <w:tmpl w:val="F4621AD4"/>
    <w:lvl w:ilvl="0" w:tplc="041D0011">
      <w:start w:val="1"/>
      <w:numFmt w:val="decimal"/>
      <w:lvlText w:val="%1)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3C"/>
    <w:rsid w:val="00006435"/>
    <w:rsid w:val="00007404"/>
    <w:rsid w:val="00054217"/>
    <w:rsid w:val="00071DE4"/>
    <w:rsid w:val="000731EC"/>
    <w:rsid w:val="0007487F"/>
    <w:rsid w:val="0007518D"/>
    <w:rsid w:val="000853A0"/>
    <w:rsid w:val="00093215"/>
    <w:rsid w:val="000B264A"/>
    <w:rsid w:val="000C00B9"/>
    <w:rsid w:val="000C149A"/>
    <w:rsid w:val="000E4C0E"/>
    <w:rsid w:val="000F6D75"/>
    <w:rsid w:val="00106ED1"/>
    <w:rsid w:val="001114B1"/>
    <w:rsid w:val="0011314D"/>
    <w:rsid w:val="00144394"/>
    <w:rsid w:val="00164886"/>
    <w:rsid w:val="00164953"/>
    <w:rsid w:val="00167245"/>
    <w:rsid w:val="0018302D"/>
    <w:rsid w:val="001C2AA3"/>
    <w:rsid w:val="001D104A"/>
    <w:rsid w:val="001D6799"/>
    <w:rsid w:val="001F7B00"/>
    <w:rsid w:val="00214266"/>
    <w:rsid w:val="002533F3"/>
    <w:rsid w:val="00277CE6"/>
    <w:rsid w:val="002802F9"/>
    <w:rsid w:val="002B6C82"/>
    <w:rsid w:val="002D030D"/>
    <w:rsid w:val="002D7751"/>
    <w:rsid w:val="002E34F6"/>
    <w:rsid w:val="003312C4"/>
    <w:rsid w:val="003353FE"/>
    <w:rsid w:val="00364859"/>
    <w:rsid w:val="003C1031"/>
    <w:rsid w:val="003C44F5"/>
    <w:rsid w:val="003C53E9"/>
    <w:rsid w:val="003D4142"/>
    <w:rsid w:val="003F1B88"/>
    <w:rsid w:val="003F653D"/>
    <w:rsid w:val="00420FEC"/>
    <w:rsid w:val="00447183"/>
    <w:rsid w:val="00457FA8"/>
    <w:rsid w:val="004B1958"/>
    <w:rsid w:val="004B4951"/>
    <w:rsid w:val="0052151E"/>
    <w:rsid w:val="00533308"/>
    <w:rsid w:val="00587E82"/>
    <w:rsid w:val="005913EB"/>
    <w:rsid w:val="0059576A"/>
    <w:rsid w:val="00597E65"/>
    <w:rsid w:val="005A48F1"/>
    <w:rsid w:val="005B39E9"/>
    <w:rsid w:val="005B7C0C"/>
    <w:rsid w:val="005C20D0"/>
    <w:rsid w:val="0063791E"/>
    <w:rsid w:val="006477CB"/>
    <w:rsid w:val="0066219C"/>
    <w:rsid w:val="006632A8"/>
    <w:rsid w:val="00665E57"/>
    <w:rsid w:val="00683240"/>
    <w:rsid w:val="00691311"/>
    <w:rsid w:val="006B1A80"/>
    <w:rsid w:val="006C17BA"/>
    <w:rsid w:val="006C3C0E"/>
    <w:rsid w:val="006D657E"/>
    <w:rsid w:val="006E78DA"/>
    <w:rsid w:val="006F04F4"/>
    <w:rsid w:val="0075266F"/>
    <w:rsid w:val="0075649A"/>
    <w:rsid w:val="0079543E"/>
    <w:rsid w:val="007965DB"/>
    <w:rsid w:val="007E4E91"/>
    <w:rsid w:val="008018D7"/>
    <w:rsid w:val="00805D56"/>
    <w:rsid w:val="00806E17"/>
    <w:rsid w:val="00815173"/>
    <w:rsid w:val="00823DF4"/>
    <w:rsid w:val="008318A4"/>
    <w:rsid w:val="00881E7D"/>
    <w:rsid w:val="008864A8"/>
    <w:rsid w:val="008C67F1"/>
    <w:rsid w:val="008D5267"/>
    <w:rsid w:val="008E4FF7"/>
    <w:rsid w:val="008E74E0"/>
    <w:rsid w:val="008F5216"/>
    <w:rsid w:val="00900E68"/>
    <w:rsid w:val="00902D15"/>
    <w:rsid w:val="0091048B"/>
    <w:rsid w:val="00917F0A"/>
    <w:rsid w:val="00920EE4"/>
    <w:rsid w:val="00974E2D"/>
    <w:rsid w:val="009759D3"/>
    <w:rsid w:val="0099737B"/>
    <w:rsid w:val="009B5669"/>
    <w:rsid w:val="009C7EDF"/>
    <w:rsid w:val="009D273A"/>
    <w:rsid w:val="009D42D8"/>
    <w:rsid w:val="009D6EC8"/>
    <w:rsid w:val="009D7CCC"/>
    <w:rsid w:val="009F684F"/>
    <w:rsid w:val="00A169AD"/>
    <w:rsid w:val="00A349E0"/>
    <w:rsid w:val="00A55858"/>
    <w:rsid w:val="00A749BE"/>
    <w:rsid w:val="00A908CD"/>
    <w:rsid w:val="00AA0B9B"/>
    <w:rsid w:val="00AB5B78"/>
    <w:rsid w:val="00AC3E43"/>
    <w:rsid w:val="00AC6C0B"/>
    <w:rsid w:val="00AF50C0"/>
    <w:rsid w:val="00B03E31"/>
    <w:rsid w:val="00B07713"/>
    <w:rsid w:val="00B507CA"/>
    <w:rsid w:val="00B526B4"/>
    <w:rsid w:val="00B57DD5"/>
    <w:rsid w:val="00BD1993"/>
    <w:rsid w:val="00BF36E0"/>
    <w:rsid w:val="00BF7D57"/>
    <w:rsid w:val="00C0159C"/>
    <w:rsid w:val="00C11AE1"/>
    <w:rsid w:val="00C41A9A"/>
    <w:rsid w:val="00C74BDE"/>
    <w:rsid w:val="00C944F9"/>
    <w:rsid w:val="00CD5F00"/>
    <w:rsid w:val="00D262DD"/>
    <w:rsid w:val="00D338C5"/>
    <w:rsid w:val="00D5020E"/>
    <w:rsid w:val="00D72E75"/>
    <w:rsid w:val="00D94ACA"/>
    <w:rsid w:val="00D97D04"/>
    <w:rsid w:val="00DB027C"/>
    <w:rsid w:val="00DB48BE"/>
    <w:rsid w:val="00DB6EE3"/>
    <w:rsid w:val="00DD5541"/>
    <w:rsid w:val="00DD66E3"/>
    <w:rsid w:val="00DD6FE9"/>
    <w:rsid w:val="00DE3C92"/>
    <w:rsid w:val="00DF213E"/>
    <w:rsid w:val="00E31C9E"/>
    <w:rsid w:val="00E41932"/>
    <w:rsid w:val="00E47792"/>
    <w:rsid w:val="00E573D5"/>
    <w:rsid w:val="00E9622D"/>
    <w:rsid w:val="00EA5642"/>
    <w:rsid w:val="00EA5B90"/>
    <w:rsid w:val="00EC327F"/>
    <w:rsid w:val="00EF0B87"/>
    <w:rsid w:val="00F100D7"/>
    <w:rsid w:val="00F153AC"/>
    <w:rsid w:val="00F36D2E"/>
    <w:rsid w:val="00F4675B"/>
    <w:rsid w:val="00F621D2"/>
    <w:rsid w:val="00F71621"/>
    <w:rsid w:val="00F836FF"/>
    <w:rsid w:val="00F8643C"/>
    <w:rsid w:val="00FA0F9F"/>
    <w:rsid w:val="00FC248B"/>
    <w:rsid w:val="00FC5FCA"/>
    <w:rsid w:val="00FC7CF6"/>
    <w:rsid w:val="00FD0720"/>
    <w:rsid w:val="00FF1F45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762A0E-FEEE-4BF0-8C4C-5966004E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312C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12C4"/>
  </w:style>
  <w:style w:type="paragraph" w:styleId="Sidfot">
    <w:name w:val="footer"/>
    <w:basedOn w:val="Normal"/>
    <w:link w:val="SidfotChar"/>
    <w:uiPriority w:val="99"/>
    <w:unhideWhenUsed/>
    <w:rsid w:val="003312C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12C4"/>
  </w:style>
  <w:style w:type="paragraph" w:styleId="Ballongtext">
    <w:name w:val="Balloon Text"/>
    <w:basedOn w:val="Normal"/>
    <w:link w:val="BallongtextChar"/>
    <w:uiPriority w:val="99"/>
    <w:semiHidden/>
    <w:unhideWhenUsed/>
    <w:rsid w:val="003312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12C4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2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lockan\Documents\Anpassade%20Office-mallar\Allm&#228;n%20mall%20M%20Hanss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Allmän mall M Hansson.dotx</Template>
  <TotalTime>1288</TotalTime>
  <Pages>3</Pages>
  <Words>869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Blaklockan</dc:creator>
  <cp:keywords/>
  <dc:description/>
  <cp:lastModifiedBy>Rolf Högqvist</cp:lastModifiedBy>
  <cp:revision>19</cp:revision>
  <cp:lastPrinted>2016-05-30T10:02:00Z</cp:lastPrinted>
  <dcterms:created xsi:type="dcterms:W3CDTF">2015-05-27T06:19:00Z</dcterms:created>
  <dcterms:modified xsi:type="dcterms:W3CDTF">2016-06-16T08:47:00Z</dcterms:modified>
</cp:coreProperties>
</file>