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AB81A" w14:textId="7634DAA1" w:rsidR="00D65B16" w:rsidRDefault="002052BA" w:rsidP="004F5244">
      <w:pPr>
        <w:jc w:val="center"/>
        <w:rPr>
          <w:b/>
          <w:bCs/>
          <w:sz w:val="40"/>
          <w:szCs w:val="40"/>
        </w:rPr>
      </w:pPr>
      <w:bookmarkStart w:id="0" w:name="bmLogga2"/>
      <w:bookmarkStart w:id="1" w:name="_Hlk98234668"/>
      <w:r w:rsidRPr="00D00A6F">
        <w:rPr>
          <w:noProof/>
        </w:rPr>
        <w:drawing>
          <wp:anchor distT="0" distB="0" distL="114300" distR="114300" simplePos="0" relativeHeight="251659264" behindDoc="0" locked="0" layoutInCell="1" allowOverlap="1" wp14:anchorId="64B448F3" wp14:editId="08B3C6DC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864110" cy="601981"/>
            <wp:effectExtent l="0" t="0" r="0" b="7620"/>
            <wp:wrapNone/>
            <wp:docPr id="2" name="Bildobjekt 3" descr="HSB_Farg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Farg_S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10" cy="60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77803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CAC0364" wp14:editId="28B9D6D9">
            <wp:simplePos x="0" y="0"/>
            <wp:positionH relativeFrom="column">
              <wp:posOffset>4900930</wp:posOffset>
            </wp:positionH>
            <wp:positionV relativeFrom="paragraph">
              <wp:posOffset>-4445</wp:posOffset>
            </wp:positionV>
            <wp:extent cx="572400" cy="572400"/>
            <wp:effectExtent l="0" t="0" r="0" b="0"/>
            <wp:wrapNone/>
            <wp:docPr id="19" name="Bildobjekt 19" descr="C:\Users\Jill\AppData\Local\Microsoft\Windows\Temporary Internet Files\Content.IE5\3H7BBBEW\MC9004348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ill\AppData\Local\Microsoft\Windows\Temporary Internet Files\Content.IE5\3H7BBBEW\MC90043484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31F">
        <w:rPr>
          <w:b/>
          <w:bCs/>
          <w:sz w:val="40"/>
          <w:szCs w:val="40"/>
        </w:rPr>
        <w:t>Trivselregler för</w:t>
      </w:r>
      <w:r w:rsidR="003A7FB0">
        <w:rPr>
          <w:b/>
          <w:bCs/>
          <w:sz w:val="40"/>
          <w:szCs w:val="40"/>
        </w:rPr>
        <w:t xml:space="preserve">                      </w:t>
      </w:r>
    </w:p>
    <w:p w14:paraId="6DDEA28C" w14:textId="70FFFFE5" w:rsidR="0018231F" w:rsidRDefault="0018231F" w:rsidP="004F52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HSB:s Bostadsrättsförening</w:t>
      </w:r>
    </w:p>
    <w:p w14:paraId="369C5E3C" w14:textId="48A86C5B" w:rsidR="002C6E11" w:rsidRDefault="0018231F" w:rsidP="004F52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ROSEN</w:t>
      </w:r>
      <w:r w:rsidR="00186F27">
        <w:rPr>
          <w:b/>
          <w:bCs/>
          <w:sz w:val="40"/>
          <w:szCs w:val="40"/>
        </w:rPr>
        <w:br/>
      </w:r>
    </w:p>
    <w:bookmarkEnd w:id="1"/>
    <w:p w14:paraId="14555AA9" w14:textId="079F52B3" w:rsidR="0018231F" w:rsidRDefault="0018231F" w:rsidP="0018231F">
      <w:pPr>
        <w:rPr>
          <w:sz w:val="24"/>
          <w:szCs w:val="24"/>
        </w:rPr>
      </w:pPr>
      <w:r>
        <w:rPr>
          <w:sz w:val="24"/>
          <w:szCs w:val="24"/>
        </w:rPr>
        <w:t>Att bo i bostadsrätt innebär att vi alla ingår i en ekonomisk gemenskap med andra människor.</w:t>
      </w:r>
      <w:r>
        <w:rPr>
          <w:sz w:val="24"/>
          <w:szCs w:val="24"/>
        </w:rPr>
        <w:br/>
        <w:t>Tillsammans äger vi och förvaltar husen där vi bor</w:t>
      </w:r>
      <w:r w:rsidR="00A8004A">
        <w:rPr>
          <w:sz w:val="24"/>
          <w:szCs w:val="24"/>
        </w:rPr>
        <w:t xml:space="preserve"> och gemensamt</w:t>
      </w:r>
      <w:r>
        <w:rPr>
          <w:sz w:val="24"/>
          <w:szCs w:val="24"/>
        </w:rPr>
        <w:t xml:space="preserve"> kan vi göra vårt boende ännu trivsammare</w:t>
      </w:r>
      <w:r w:rsidR="00A8004A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enom att </w:t>
      </w:r>
      <w:r w:rsidR="00524683">
        <w:rPr>
          <w:sz w:val="24"/>
          <w:szCs w:val="24"/>
        </w:rPr>
        <w:t>visa respekt och hänsyn</w:t>
      </w:r>
      <w:r w:rsidR="007902A7">
        <w:rPr>
          <w:sz w:val="24"/>
          <w:szCs w:val="24"/>
        </w:rPr>
        <w:t xml:space="preserve"> för varandra och </w:t>
      </w:r>
      <w:r>
        <w:rPr>
          <w:sz w:val="24"/>
          <w:szCs w:val="24"/>
        </w:rPr>
        <w:t>följa trivselreglerna</w:t>
      </w:r>
      <w:r w:rsidR="00F724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724BE">
        <w:rPr>
          <w:sz w:val="24"/>
          <w:szCs w:val="24"/>
        </w:rPr>
        <w:t xml:space="preserve">Då </w:t>
      </w:r>
      <w:r>
        <w:rPr>
          <w:sz w:val="24"/>
          <w:szCs w:val="24"/>
        </w:rPr>
        <w:t>kan såväl gammal som ung bidra till en fin grannsämja i vår förening och vi slipper onödiga kostnader.</w:t>
      </w:r>
    </w:p>
    <w:p w14:paraId="61E6AC43" w14:textId="7CB415E8" w:rsidR="0018231F" w:rsidRDefault="0018231F" w:rsidP="0018231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För trivas – det vill vi alla.</w:t>
      </w:r>
    </w:p>
    <w:p w14:paraId="0CBFE636" w14:textId="304831F5" w:rsidR="00A10A5B" w:rsidRPr="006C66C5" w:rsidRDefault="0018231F" w:rsidP="000E4295">
      <w:pPr>
        <w:rPr>
          <w:b/>
          <w:bCs/>
          <w:sz w:val="24"/>
          <w:szCs w:val="24"/>
        </w:rPr>
      </w:pPr>
      <w:r w:rsidRPr="00A27352">
        <w:rPr>
          <w:b/>
          <w:bCs/>
          <w:color w:val="C00000"/>
          <w:sz w:val="28"/>
          <w:szCs w:val="28"/>
        </w:rPr>
        <w:t>Förändringar i lägenheten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Ibland vill man förnya och komplettera sin lägenhet. När det gäller väsentliga förändringar i din lägenhet måste du alltid ha styrelsens skriftliga godkännande. </w:t>
      </w:r>
      <w:r w:rsidR="00A04A8A">
        <w:rPr>
          <w:sz w:val="24"/>
          <w:szCs w:val="24"/>
        </w:rPr>
        <w:t>Såsom</w:t>
      </w:r>
      <w:r w:rsidR="00E34F34">
        <w:rPr>
          <w:sz w:val="24"/>
          <w:szCs w:val="24"/>
        </w:rPr>
        <w:t xml:space="preserve"> r</w:t>
      </w:r>
      <w:r>
        <w:rPr>
          <w:sz w:val="24"/>
          <w:szCs w:val="24"/>
        </w:rPr>
        <w:t>ivande av vägg eller att såga upp e</w:t>
      </w:r>
      <w:r w:rsidR="00A10A5B">
        <w:rPr>
          <w:sz w:val="24"/>
          <w:szCs w:val="24"/>
        </w:rPr>
        <w:t>tt valv i en vägg i lägenheten,</w:t>
      </w:r>
      <w:r w:rsidR="00E34F34">
        <w:rPr>
          <w:sz w:val="24"/>
          <w:szCs w:val="24"/>
        </w:rPr>
        <w:t xml:space="preserve"> </w:t>
      </w:r>
      <w:r w:rsidR="00E37A8B">
        <w:rPr>
          <w:sz w:val="24"/>
          <w:szCs w:val="24"/>
        </w:rPr>
        <w:t>u</w:t>
      </w:r>
      <w:r w:rsidR="00A10A5B">
        <w:rPr>
          <w:sz w:val="24"/>
          <w:szCs w:val="24"/>
        </w:rPr>
        <w:t>ppsättande av markiser eller inglasning</w:t>
      </w:r>
      <w:r w:rsidR="00E34F34">
        <w:rPr>
          <w:sz w:val="24"/>
          <w:szCs w:val="24"/>
        </w:rPr>
        <w:t>.</w:t>
      </w:r>
      <w:r w:rsidR="000E4295">
        <w:rPr>
          <w:sz w:val="24"/>
          <w:szCs w:val="24"/>
        </w:rPr>
        <w:br/>
      </w:r>
      <w:r w:rsidR="00A10A5B" w:rsidRPr="006C66C5">
        <w:rPr>
          <w:sz w:val="24"/>
          <w:szCs w:val="24"/>
        </w:rPr>
        <w:t>För allas, och framför</w:t>
      </w:r>
      <w:r w:rsidR="00A635F6" w:rsidRPr="006C66C5">
        <w:rPr>
          <w:sz w:val="24"/>
          <w:szCs w:val="24"/>
        </w:rPr>
        <w:t xml:space="preserve"> </w:t>
      </w:r>
      <w:r w:rsidR="00A10A5B" w:rsidRPr="006C66C5">
        <w:rPr>
          <w:sz w:val="24"/>
          <w:szCs w:val="24"/>
        </w:rPr>
        <w:t xml:space="preserve">allt </w:t>
      </w:r>
      <w:proofErr w:type="gramStart"/>
      <w:r w:rsidR="00A10A5B" w:rsidRPr="006C66C5">
        <w:rPr>
          <w:sz w:val="24"/>
          <w:szCs w:val="24"/>
        </w:rPr>
        <w:t>din egen säkerhet</w:t>
      </w:r>
      <w:proofErr w:type="gramEnd"/>
      <w:r w:rsidR="00B94267">
        <w:rPr>
          <w:sz w:val="24"/>
          <w:szCs w:val="24"/>
        </w:rPr>
        <w:t>,</w:t>
      </w:r>
      <w:r w:rsidR="00A10A5B" w:rsidRPr="006C66C5">
        <w:rPr>
          <w:sz w:val="24"/>
          <w:szCs w:val="24"/>
        </w:rPr>
        <w:t xml:space="preserve"> </w:t>
      </w:r>
      <w:r w:rsidR="00B94267">
        <w:rPr>
          <w:sz w:val="24"/>
          <w:szCs w:val="24"/>
        </w:rPr>
        <w:t>bör</w:t>
      </w:r>
      <w:r w:rsidR="00A10A5B" w:rsidRPr="006C66C5">
        <w:rPr>
          <w:sz w:val="24"/>
          <w:szCs w:val="24"/>
        </w:rPr>
        <w:t xml:space="preserve"> fackman alltid anlitas</w:t>
      </w:r>
      <w:r w:rsidR="00E33271" w:rsidRPr="006C66C5">
        <w:rPr>
          <w:sz w:val="24"/>
          <w:szCs w:val="24"/>
        </w:rPr>
        <w:t xml:space="preserve"> när det gäller el och </w:t>
      </w:r>
      <w:r w:rsidR="00A34E4F" w:rsidRPr="006C66C5">
        <w:rPr>
          <w:sz w:val="24"/>
          <w:szCs w:val="24"/>
        </w:rPr>
        <w:t>VVS</w:t>
      </w:r>
      <w:r w:rsidR="00E33271" w:rsidRPr="006C66C5">
        <w:rPr>
          <w:sz w:val="24"/>
          <w:szCs w:val="24"/>
        </w:rPr>
        <w:t>-installationer</w:t>
      </w:r>
      <w:r w:rsidR="00A10A5B" w:rsidRPr="006C66C5">
        <w:rPr>
          <w:sz w:val="24"/>
          <w:szCs w:val="24"/>
        </w:rPr>
        <w:t>.</w:t>
      </w:r>
      <w:r w:rsidR="00AA5D63" w:rsidRPr="006C66C5">
        <w:rPr>
          <w:sz w:val="24"/>
          <w:szCs w:val="24"/>
        </w:rPr>
        <w:br/>
      </w:r>
      <w:r w:rsidR="005C2686" w:rsidRPr="006C66C5">
        <w:rPr>
          <w:sz w:val="24"/>
          <w:szCs w:val="24"/>
        </w:rPr>
        <w:br/>
      </w:r>
      <w:r w:rsidR="00D14F32" w:rsidRPr="006C66C5">
        <w:rPr>
          <w:b/>
          <w:bCs/>
          <w:sz w:val="24"/>
          <w:szCs w:val="24"/>
        </w:rPr>
        <w:t>Köksfläktar</w:t>
      </w:r>
      <w:r w:rsidR="00D14F32" w:rsidRPr="006C66C5">
        <w:rPr>
          <w:sz w:val="24"/>
          <w:szCs w:val="24"/>
        </w:rPr>
        <w:t xml:space="preserve"> får inte bytas ut utan föreningens medgivande eftersom de befintliga fläktarna ingår i ventilationssystemet.</w:t>
      </w:r>
      <w:r w:rsidR="006C66C5">
        <w:rPr>
          <w:sz w:val="24"/>
          <w:szCs w:val="24"/>
        </w:rPr>
        <w:br/>
      </w:r>
      <w:r w:rsidR="006C66C5">
        <w:rPr>
          <w:sz w:val="24"/>
          <w:szCs w:val="24"/>
        </w:rPr>
        <w:br/>
      </w:r>
      <w:r w:rsidR="006C66C5" w:rsidRPr="006C66C5">
        <w:rPr>
          <w:b/>
          <w:bCs/>
          <w:sz w:val="24"/>
          <w:szCs w:val="24"/>
        </w:rPr>
        <w:t>Ä</w:t>
      </w:r>
      <w:r w:rsidR="00A10A5B" w:rsidRPr="006C66C5">
        <w:rPr>
          <w:b/>
          <w:bCs/>
          <w:sz w:val="24"/>
          <w:szCs w:val="24"/>
        </w:rPr>
        <w:t>r du osäker på vad som kan anses väsentlig förändring tag kontakt med styrelsen.</w:t>
      </w:r>
    </w:p>
    <w:p w14:paraId="42597C40" w14:textId="7D9D2FD2" w:rsidR="00742A90" w:rsidRDefault="00A10A5B" w:rsidP="00A10A5B">
      <w:pPr>
        <w:rPr>
          <w:sz w:val="24"/>
          <w:szCs w:val="24"/>
        </w:rPr>
      </w:pPr>
      <w:r w:rsidRPr="00A27352">
        <w:rPr>
          <w:b/>
          <w:bCs/>
          <w:color w:val="C00000"/>
          <w:sz w:val="28"/>
          <w:szCs w:val="28"/>
        </w:rPr>
        <w:t>Trivselfrågor</w:t>
      </w:r>
      <w:r w:rsidRPr="00A27352">
        <w:rPr>
          <w:sz w:val="24"/>
          <w:szCs w:val="24"/>
        </w:rPr>
        <w:br/>
      </w:r>
      <w:r>
        <w:rPr>
          <w:sz w:val="24"/>
          <w:szCs w:val="24"/>
        </w:rPr>
        <w:t xml:space="preserve">Det är viktigt att du inte låter TV, radio eller </w:t>
      </w:r>
      <w:r w:rsidR="004A22EB">
        <w:rPr>
          <w:sz w:val="24"/>
          <w:szCs w:val="24"/>
        </w:rPr>
        <w:t>musik</w:t>
      </w:r>
      <w:r>
        <w:rPr>
          <w:sz w:val="24"/>
          <w:szCs w:val="24"/>
        </w:rPr>
        <w:t xml:space="preserve"> stå på för hög volym. Vad som upplevs som låg volym för dig kan av grannen upplevas som hög, i och med att ljudet kan tränga genom både väggar, golv och tak och vi alla har olika bra hörsel.</w:t>
      </w:r>
    </w:p>
    <w:p w14:paraId="214F51EB" w14:textId="77777777" w:rsidR="00742A90" w:rsidRDefault="00A10A5B" w:rsidP="00A10A5B">
      <w:pPr>
        <w:rPr>
          <w:sz w:val="24"/>
          <w:szCs w:val="24"/>
        </w:rPr>
      </w:pPr>
      <w:r>
        <w:rPr>
          <w:sz w:val="24"/>
          <w:szCs w:val="24"/>
        </w:rPr>
        <w:t>Lika viktigt är det, att inte ”klampa omkring” i träskor eller motsvarande inomhus. Tänk på att ditt golv kan vara din grannes tak.</w:t>
      </w:r>
    </w:p>
    <w:p w14:paraId="60E27291" w14:textId="62242FEC" w:rsidR="00A10A5B" w:rsidRDefault="00A10A5B" w:rsidP="00A10A5B">
      <w:pPr>
        <w:rPr>
          <w:sz w:val="24"/>
          <w:szCs w:val="24"/>
        </w:rPr>
      </w:pPr>
      <w:r>
        <w:rPr>
          <w:sz w:val="24"/>
          <w:szCs w:val="24"/>
        </w:rPr>
        <w:t>Stäng din lägenhetsdörr med omtanke, ”smäll” inte igen den.</w:t>
      </w:r>
    </w:p>
    <w:p w14:paraId="3D426B96" w14:textId="655C22B5" w:rsidR="00A10A5B" w:rsidRDefault="00A10A5B" w:rsidP="00A10A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Under tiden mellan </w:t>
      </w:r>
      <w:proofErr w:type="spellStart"/>
      <w:r>
        <w:rPr>
          <w:b/>
          <w:bCs/>
          <w:sz w:val="24"/>
          <w:szCs w:val="24"/>
        </w:rPr>
        <w:t>kl</w:t>
      </w:r>
      <w:proofErr w:type="spellEnd"/>
      <w:r>
        <w:rPr>
          <w:b/>
          <w:bCs/>
          <w:sz w:val="24"/>
          <w:szCs w:val="24"/>
        </w:rPr>
        <w:t xml:space="preserve"> 22</w:t>
      </w:r>
      <w:r w:rsidR="004B43C0"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 xml:space="preserve"> och 07</w:t>
      </w:r>
      <w:r w:rsidR="004B43C0"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 xml:space="preserve"> bör vi alla iakttaga ”största möjliga tystnad”</w:t>
      </w:r>
    </w:p>
    <w:p w14:paraId="70E7E4E2" w14:textId="7C61FAB2" w:rsidR="00D235F8" w:rsidRDefault="00F42DC1" w:rsidP="00E84656">
      <w:pPr>
        <w:rPr>
          <w:sz w:val="24"/>
          <w:szCs w:val="24"/>
        </w:rPr>
      </w:pPr>
      <w:r>
        <w:rPr>
          <w:sz w:val="24"/>
          <w:szCs w:val="24"/>
        </w:rPr>
        <w:t>Vi vill alla ha det fint i lägenheten, därför är det ibland nödvändigt att borra, spika och såga, vilket du fritt kan göra</w:t>
      </w:r>
      <w:r>
        <w:rPr>
          <w:sz w:val="24"/>
          <w:szCs w:val="24"/>
        </w:rPr>
        <w:br/>
        <w:t xml:space="preserve">- vardagar mellan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08.00 – </w:t>
      </w:r>
      <w:proofErr w:type="gramStart"/>
      <w:r>
        <w:rPr>
          <w:sz w:val="24"/>
          <w:szCs w:val="24"/>
        </w:rPr>
        <w:t>20.00 ;</w:t>
      </w:r>
      <w:proofErr w:type="gramEnd"/>
      <w:r>
        <w:rPr>
          <w:sz w:val="24"/>
          <w:szCs w:val="24"/>
        </w:rPr>
        <w:t xml:space="preserve"> lördagar mellan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10.00 - 1</w:t>
      </w:r>
      <w:r w:rsidR="009E5536">
        <w:rPr>
          <w:sz w:val="24"/>
          <w:szCs w:val="24"/>
        </w:rPr>
        <w:t>6</w:t>
      </w:r>
      <w:r>
        <w:rPr>
          <w:sz w:val="24"/>
          <w:szCs w:val="24"/>
        </w:rPr>
        <w:t>.00</w:t>
      </w:r>
      <w:r>
        <w:rPr>
          <w:sz w:val="24"/>
          <w:szCs w:val="24"/>
        </w:rPr>
        <w:br/>
        <w:t>- söndagar vill vi ha lugn och ro</w:t>
      </w:r>
      <w:r>
        <w:rPr>
          <w:sz w:val="24"/>
          <w:szCs w:val="24"/>
        </w:rPr>
        <w:br/>
      </w:r>
    </w:p>
    <w:p w14:paraId="031AF76B" w14:textId="457B6A21" w:rsidR="00E84656" w:rsidRDefault="00E84656" w:rsidP="00E8465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Undvik att köra tvätt- och diskmaskin mellan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22</w:t>
      </w:r>
      <w:r w:rsidR="004B43C0">
        <w:rPr>
          <w:sz w:val="24"/>
          <w:szCs w:val="24"/>
        </w:rPr>
        <w:t xml:space="preserve">.00 </w:t>
      </w:r>
      <w:r w:rsidR="00597BC1">
        <w:rPr>
          <w:sz w:val="24"/>
          <w:szCs w:val="24"/>
        </w:rPr>
        <w:t>–</w:t>
      </w:r>
      <w:r w:rsidR="004B43C0">
        <w:rPr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 w:rsidR="00597BC1">
        <w:rPr>
          <w:sz w:val="24"/>
          <w:szCs w:val="24"/>
        </w:rPr>
        <w:t>.00</w:t>
      </w:r>
      <w:r w:rsidR="00CA158B">
        <w:rPr>
          <w:sz w:val="24"/>
          <w:szCs w:val="24"/>
        </w:rPr>
        <w:t>.</w:t>
      </w:r>
      <w:r w:rsidR="00CA158B">
        <w:rPr>
          <w:sz w:val="24"/>
          <w:szCs w:val="24"/>
        </w:rPr>
        <w:br/>
      </w:r>
      <w:r>
        <w:rPr>
          <w:sz w:val="24"/>
          <w:szCs w:val="24"/>
        </w:rPr>
        <w:br/>
        <w:t>När du anordnar fest i den egna lägenheten</w:t>
      </w:r>
      <w:r w:rsidR="00E90CDA">
        <w:rPr>
          <w:sz w:val="24"/>
          <w:szCs w:val="24"/>
        </w:rPr>
        <w:t>, sätt upp en lapp</w:t>
      </w:r>
      <w:r w:rsidR="00530544">
        <w:rPr>
          <w:sz w:val="24"/>
          <w:szCs w:val="24"/>
        </w:rPr>
        <w:t xml:space="preserve"> i trapphuset</w:t>
      </w:r>
      <w:r>
        <w:rPr>
          <w:sz w:val="24"/>
          <w:szCs w:val="24"/>
        </w:rPr>
        <w:t xml:space="preserve"> (glöm inte </w:t>
      </w:r>
      <w:r w:rsidR="00530544">
        <w:rPr>
          <w:sz w:val="24"/>
          <w:szCs w:val="24"/>
        </w:rPr>
        <w:t>trapphusen</w:t>
      </w:r>
      <w:r>
        <w:rPr>
          <w:sz w:val="24"/>
          <w:szCs w:val="24"/>
        </w:rPr>
        <w:t xml:space="preserve"> bredvid)</w:t>
      </w:r>
      <w:r w:rsidR="00530544">
        <w:rPr>
          <w:sz w:val="24"/>
          <w:szCs w:val="24"/>
        </w:rPr>
        <w:t>.</w:t>
      </w:r>
      <w:r>
        <w:rPr>
          <w:sz w:val="24"/>
          <w:szCs w:val="24"/>
        </w:rPr>
        <w:t xml:space="preserve"> Visa dem ”största möjliga hänsyn” genom att dämpa musik och oljud efter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22</w:t>
      </w:r>
      <w:r w:rsidR="00597BC1">
        <w:rPr>
          <w:sz w:val="24"/>
          <w:szCs w:val="24"/>
        </w:rPr>
        <w:t>.00</w:t>
      </w:r>
      <w:r>
        <w:rPr>
          <w:sz w:val="24"/>
          <w:szCs w:val="24"/>
        </w:rPr>
        <w:t>. Detta gäller även vid vistelse på uteplatsen och balkongen.</w:t>
      </w:r>
    </w:p>
    <w:p w14:paraId="188225C3" w14:textId="4E744AA6" w:rsidR="0059311B" w:rsidRPr="000E5D7B" w:rsidRDefault="002C2D06" w:rsidP="000E5D7B">
      <w:pPr>
        <w:rPr>
          <w:sz w:val="24"/>
          <w:szCs w:val="24"/>
        </w:rPr>
      </w:pPr>
      <w:r w:rsidRPr="00FE60F1">
        <w:rPr>
          <w:b/>
          <w:bCs/>
          <w:color w:val="C00000"/>
          <w:sz w:val="28"/>
          <w:szCs w:val="28"/>
        </w:rPr>
        <w:t>Din balkong respektive uteplats</w:t>
      </w:r>
      <w:r>
        <w:rPr>
          <w:sz w:val="24"/>
          <w:szCs w:val="24"/>
        </w:rPr>
        <w:br/>
        <w:t>Balkongen alternativt uteplatsen kan vi använda till mycket. Balkongens utsida ingår i fasaden och underhålls av föreningen.</w:t>
      </w:r>
      <w:r w:rsidR="000E5D7B">
        <w:rPr>
          <w:sz w:val="24"/>
          <w:szCs w:val="24"/>
        </w:rPr>
        <w:br/>
      </w:r>
      <w:r w:rsidRPr="000E5D7B">
        <w:rPr>
          <w:sz w:val="24"/>
          <w:szCs w:val="24"/>
        </w:rPr>
        <w:t xml:space="preserve">Balkonglådorna hänger du på insidan av balkongen och uteplatsen. </w:t>
      </w:r>
      <w:r w:rsidR="00CD2C5B">
        <w:rPr>
          <w:sz w:val="24"/>
          <w:szCs w:val="24"/>
        </w:rPr>
        <w:br/>
      </w:r>
      <w:r w:rsidR="000E5D7B">
        <w:rPr>
          <w:sz w:val="24"/>
          <w:szCs w:val="24"/>
        </w:rPr>
        <w:t>M</w:t>
      </w:r>
      <w:r w:rsidRPr="000E5D7B">
        <w:rPr>
          <w:sz w:val="24"/>
          <w:szCs w:val="24"/>
        </w:rPr>
        <w:t xml:space="preserve">arkis eller liknande får ej </w:t>
      </w:r>
      <w:r w:rsidR="001C15A9">
        <w:rPr>
          <w:sz w:val="24"/>
          <w:szCs w:val="24"/>
        </w:rPr>
        <w:t>mo</w:t>
      </w:r>
      <w:r w:rsidR="00A548C4">
        <w:rPr>
          <w:sz w:val="24"/>
          <w:szCs w:val="24"/>
        </w:rPr>
        <w:t xml:space="preserve">nteras utan styrelsens </w:t>
      </w:r>
      <w:r w:rsidR="0083133B">
        <w:rPr>
          <w:sz w:val="24"/>
          <w:szCs w:val="24"/>
        </w:rPr>
        <w:t>godkännande</w:t>
      </w:r>
      <w:r w:rsidRPr="000E5D7B">
        <w:rPr>
          <w:sz w:val="24"/>
          <w:szCs w:val="24"/>
        </w:rPr>
        <w:t>.</w:t>
      </w:r>
      <w:r w:rsidR="000E5D7B">
        <w:rPr>
          <w:sz w:val="24"/>
          <w:szCs w:val="24"/>
        </w:rPr>
        <w:br/>
      </w:r>
      <w:r w:rsidRPr="000E5D7B">
        <w:rPr>
          <w:sz w:val="24"/>
          <w:szCs w:val="24"/>
        </w:rPr>
        <w:t xml:space="preserve">Vi piskar och skakar </w:t>
      </w:r>
      <w:r w:rsidR="00025DE8">
        <w:rPr>
          <w:sz w:val="24"/>
          <w:szCs w:val="24"/>
        </w:rPr>
        <w:t>ej</w:t>
      </w:r>
      <w:r w:rsidRPr="000E5D7B">
        <w:rPr>
          <w:sz w:val="24"/>
          <w:szCs w:val="24"/>
        </w:rPr>
        <w:t xml:space="preserve"> mattor eller sängkläder </w:t>
      </w:r>
      <w:r w:rsidR="00CD2C5B">
        <w:rPr>
          <w:sz w:val="24"/>
          <w:szCs w:val="24"/>
        </w:rPr>
        <w:t>från</w:t>
      </w:r>
      <w:r w:rsidRPr="000E5D7B">
        <w:rPr>
          <w:sz w:val="24"/>
          <w:szCs w:val="24"/>
        </w:rPr>
        <w:t xml:space="preserve"> balkongen </w:t>
      </w:r>
      <w:r w:rsidR="00CD2C5B">
        <w:rPr>
          <w:sz w:val="24"/>
          <w:szCs w:val="24"/>
        </w:rPr>
        <w:t>eller</w:t>
      </w:r>
      <w:r w:rsidRPr="000E5D7B">
        <w:rPr>
          <w:sz w:val="24"/>
          <w:szCs w:val="24"/>
        </w:rPr>
        <w:t xml:space="preserve"> fönster.</w:t>
      </w:r>
      <w:r w:rsidR="000E5D7B">
        <w:rPr>
          <w:sz w:val="24"/>
          <w:szCs w:val="24"/>
        </w:rPr>
        <w:br/>
      </w:r>
      <w:r w:rsidRPr="000E5D7B">
        <w:rPr>
          <w:sz w:val="24"/>
          <w:szCs w:val="24"/>
        </w:rPr>
        <w:t>Du får inte borra, skruva eller på annat sätt göra åverkan på</w:t>
      </w:r>
      <w:r w:rsidR="0087228D">
        <w:rPr>
          <w:sz w:val="24"/>
          <w:szCs w:val="24"/>
        </w:rPr>
        <w:t xml:space="preserve"> balkongens</w:t>
      </w:r>
      <w:r w:rsidRPr="000E5D7B">
        <w:rPr>
          <w:sz w:val="24"/>
          <w:szCs w:val="24"/>
        </w:rPr>
        <w:t xml:space="preserve"> räcken, </w:t>
      </w:r>
      <w:r w:rsidR="0043387C">
        <w:rPr>
          <w:sz w:val="24"/>
          <w:szCs w:val="24"/>
        </w:rPr>
        <w:t>fronter</w:t>
      </w:r>
      <w:r w:rsidRPr="000E5D7B">
        <w:rPr>
          <w:sz w:val="24"/>
          <w:szCs w:val="24"/>
        </w:rPr>
        <w:t xml:space="preserve">, tak och </w:t>
      </w:r>
      <w:r w:rsidR="00B541DE">
        <w:rPr>
          <w:sz w:val="24"/>
          <w:szCs w:val="24"/>
        </w:rPr>
        <w:t>röda tegel</w:t>
      </w:r>
      <w:r w:rsidRPr="000E5D7B">
        <w:rPr>
          <w:sz w:val="24"/>
          <w:szCs w:val="24"/>
        </w:rPr>
        <w:t>väggar.</w:t>
      </w:r>
      <w:r w:rsidR="00E60CE3">
        <w:rPr>
          <w:sz w:val="24"/>
          <w:szCs w:val="24"/>
        </w:rPr>
        <w:br/>
      </w:r>
      <w:r w:rsidRPr="000E5D7B">
        <w:rPr>
          <w:sz w:val="24"/>
          <w:szCs w:val="24"/>
        </w:rPr>
        <w:t>Du får måla om träfasaden på balkongen med vit eller grå färg.</w:t>
      </w:r>
      <w:r w:rsidR="000E5D7B">
        <w:rPr>
          <w:sz w:val="24"/>
          <w:szCs w:val="24"/>
        </w:rPr>
        <w:br/>
      </w:r>
      <w:r w:rsidRPr="000E5D7B">
        <w:rPr>
          <w:sz w:val="24"/>
          <w:szCs w:val="24"/>
        </w:rPr>
        <w:t>Mata</w:t>
      </w:r>
      <w:r w:rsidR="00A211E8" w:rsidRPr="000E5D7B">
        <w:rPr>
          <w:sz w:val="24"/>
          <w:szCs w:val="24"/>
        </w:rPr>
        <w:t xml:space="preserve"> </w:t>
      </w:r>
      <w:r w:rsidR="00E216E3">
        <w:rPr>
          <w:sz w:val="24"/>
          <w:szCs w:val="24"/>
        </w:rPr>
        <w:t>ej</w:t>
      </w:r>
      <w:r w:rsidR="00A211E8" w:rsidRPr="000E5D7B">
        <w:rPr>
          <w:sz w:val="24"/>
          <w:szCs w:val="24"/>
        </w:rPr>
        <w:t xml:space="preserve"> </w:t>
      </w:r>
      <w:r w:rsidRPr="000E5D7B">
        <w:rPr>
          <w:sz w:val="24"/>
          <w:szCs w:val="24"/>
        </w:rPr>
        <w:t xml:space="preserve">fåglar från balkongen, uteplatsen eller </w:t>
      </w:r>
      <w:r w:rsidR="00A211E8" w:rsidRPr="000E5D7B">
        <w:rPr>
          <w:sz w:val="24"/>
          <w:szCs w:val="24"/>
        </w:rPr>
        <w:t xml:space="preserve">på </w:t>
      </w:r>
      <w:r w:rsidRPr="000E5D7B">
        <w:rPr>
          <w:sz w:val="24"/>
          <w:szCs w:val="24"/>
        </w:rPr>
        <w:t xml:space="preserve">gården. </w:t>
      </w:r>
      <w:r w:rsidR="00A211E8" w:rsidRPr="000E5D7B">
        <w:rPr>
          <w:sz w:val="24"/>
          <w:szCs w:val="24"/>
        </w:rPr>
        <w:t>Detta kan locka mö</w:t>
      </w:r>
      <w:r w:rsidR="00D2292B" w:rsidRPr="000E5D7B">
        <w:rPr>
          <w:sz w:val="24"/>
          <w:szCs w:val="24"/>
        </w:rPr>
        <w:t>ss och råttor.</w:t>
      </w:r>
      <w:r w:rsidR="000E5D7B">
        <w:rPr>
          <w:sz w:val="24"/>
          <w:szCs w:val="24"/>
        </w:rPr>
        <w:br/>
      </w:r>
      <w:r w:rsidR="00CB0CDD" w:rsidRPr="000E5D7B">
        <w:rPr>
          <w:sz w:val="24"/>
          <w:szCs w:val="24"/>
        </w:rPr>
        <w:t>Rökning –</w:t>
      </w:r>
      <w:r w:rsidR="00897FDF" w:rsidRPr="000E5D7B">
        <w:rPr>
          <w:sz w:val="24"/>
          <w:szCs w:val="24"/>
        </w:rPr>
        <w:t>Tänk på</w:t>
      </w:r>
      <w:r w:rsidR="00C26BCD">
        <w:rPr>
          <w:sz w:val="24"/>
          <w:szCs w:val="24"/>
        </w:rPr>
        <w:t xml:space="preserve"> att </w:t>
      </w:r>
      <w:r w:rsidR="00B17BB2">
        <w:rPr>
          <w:sz w:val="24"/>
          <w:szCs w:val="24"/>
        </w:rPr>
        <w:t>röken kan störa</w:t>
      </w:r>
      <w:r w:rsidR="00897FDF" w:rsidRPr="000E5D7B">
        <w:rPr>
          <w:sz w:val="24"/>
          <w:szCs w:val="24"/>
        </w:rPr>
        <w:t xml:space="preserve"> dina grannar</w:t>
      </w:r>
      <w:r w:rsidR="00AF099A">
        <w:rPr>
          <w:sz w:val="24"/>
          <w:szCs w:val="24"/>
        </w:rPr>
        <w:t>.</w:t>
      </w:r>
      <w:r w:rsidR="00386FEF">
        <w:rPr>
          <w:sz w:val="24"/>
          <w:szCs w:val="24"/>
        </w:rPr>
        <w:br/>
      </w:r>
      <w:r w:rsidR="00386FEF" w:rsidRPr="008C0134">
        <w:rPr>
          <w:sz w:val="24"/>
          <w:szCs w:val="24"/>
        </w:rPr>
        <w:t>Grillning får inte ske på balkonger eller uteplatser.</w:t>
      </w:r>
    </w:p>
    <w:p w14:paraId="215E65D8" w14:textId="092B1E1D" w:rsidR="00405ACD" w:rsidRDefault="00ED7A96" w:rsidP="00ED7A96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Låt balkongen och uteplatsen bli uterummet där vi alla trivs och kopplas av.</w:t>
      </w:r>
    </w:p>
    <w:p w14:paraId="4DD22577" w14:textId="41277272" w:rsidR="00ED7A96" w:rsidRPr="00D34817" w:rsidRDefault="00ED7A96" w:rsidP="00ED7A96">
      <w:pPr>
        <w:rPr>
          <w:b/>
          <w:bCs/>
          <w:color w:val="C00000"/>
          <w:sz w:val="28"/>
          <w:szCs w:val="28"/>
        </w:rPr>
      </w:pPr>
      <w:r w:rsidRPr="00D34817">
        <w:rPr>
          <w:b/>
          <w:bCs/>
          <w:color w:val="C00000"/>
          <w:sz w:val="28"/>
          <w:szCs w:val="28"/>
        </w:rPr>
        <w:t>Utemiljön</w:t>
      </w:r>
    </w:p>
    <w:p w14:paraId="0716E6EB" w14:textId="2488066C" w:rsidR="00ED7A96" w:rsidRPr="008C0134" w:rsidRDefault="00ED7A96" w:rsidP="008C01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Vår utemiljö – föreningens gård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Vår gemensamma utemiljö är till för att vi ska vistas och trivas där. Grönytorna inom vårt område får användas av alla efter eget gottfinnande.</w:t>
      </w:r>
      <w:r w:rsidR="008C0134">
        <w:rPr>
          <w:sz w:val="24"/>
          <w:szCs w:val="24"/>
        </w:rPr>
        <w:br/>
      </w:r>
      <w:r w:rsidRPr="008C0134">
        <w:rPr>
          <w:sz w:val="24"/>
          <w:szCs w:val="24"/>
        </w:rPr>
        <w:t>Utemöbler och parkbänkar är till för att sitta</w:t>
      </w:r>
      <w:r w:rsidR="00781E01">
        <w:rPr>
          <w:sz w:val="24"/>
          <w:szCs w:val="24"/>
        </w:rPr>
        <w:t xml:space="preserve"> på</w:t>
      </w:r>
      <w:r w:rsidRPr="008C0134">
        <w:rPr>
          <w:sz w:val="24"/>
          <w:szCs w:val="24"/>
        </w:rPr>
        <w:t xml:space="preserve">, inte klättra och leka med. Flyttar du </w:t>
      </w:r>
      <w:r w:rsidR="00D640B5" w:rsidRPr="008C0134">
        <w:rPr>
          <w:sz w:val="24"/>
          <w:szCs w:val="24"/>
        </w:rPr>
        <w:t>a</w:t>
      </w:r>
      <w:r w:rsidRPr="008C0134">
        <w:rPr>
          <w:sz w:val="24"/>
          <w:szCs w:val="24"/>
        </w:rPr>
        <w:t>v någon anledning på möblerna, var då vänlig och ställ tillbaka dem på sin plats efter att du använt dom.</w:t>
      </w:r>
      <w:r w:rsidR="008C0134">
        <w:rPr>
          <w:sz w:val="24"/>
          <w:szCs w:val="24"/>
        </w:rPr>
        <w:br/>
      </w:r>
      <w:r w:rsidRPr="008C0134">
        <w:rPr>
          <w:sz w:val="24"/>
          <w:szCs w:val="24"/>
        </w:rPr>
        <w:t>Sandlådorna är till för de små barnen, inte för katter och hundar.</w:t>
      </w:r>
      <w:r w:rsidR="008C0134">
        <w:rPr>
          <w:sz w:val="24"/>
          <w:szCs w:val="24"/>
        </w:rPr>
        <w:br/>
      </w:r>
      <w:r w:rsidRPr="008C0134">
        <w:rPr>
          <w:sz w:val="24"/>
          <w:szCs w:val="24"/>
        </w:rPr>
        <w:t>Lek- och bollspel får förekomma på gräsmattorna, men spring och lek bland buskar och i rabatter är inte tillåtet.</w:t>
      </w:r>
      <w:r w:rsidR="008C0134">
        <w:rPr>
          <w:sz w:val="24"/>
          <w:szCs w:val="24"/>
        </w:rPr>
        <w:br/>
      </w:r>
      <w:r w:rsidRPr="008C0134">
        <w:rPr>
          <w:sz w:val="24"/>
          <w:szCs w:val="24"/>
        </w:rPr>
        <w:t xml:space="preserve">Föreningen har en gemensam grillplats på kullen </w:t>
      </w:r>
      <w:proofErr w:type="spellStart"/>
      <w:r w:rsidRPr="008C0134">
        <w:rPr>
          <w:sz w:val="24"/>
          <w:szCs w:val="24"/>
        </w:rPr>
        <w:t>Rosenhill</w:t>
      </w:r>
      <w:proofErr w:type="spellEnd"/>
      <w:r w:rsidRPr="008C0134">
        <w:rPr>
          <w:sz w:val="24"/>
          <w:szCs w:val="24"/>
        </w:rPr>
        <w:t xml:space="preserve">. </w:t>
      </w:r>
    </w:p>
    <w:p w14:paraId="0E621B97" w14:textId="41F63141" w:rsidR="001F377C" w:rsidRDefault="00ED7A96" w:rsidP="00293C16">
      <w:pPr>
        <w:rPr>
          <w:b/>
          <w:bCs/>
          <w:sz w:val="28"/>
          <w:szCs w:val="28"/>
        </w:rPr>
      </w:pPr>
      <w:r w:rsidRPr="006E1CDA">
        <w:rPr>
          <w:b/>
          <w:bCs/>
          <w:color w:val="C00000"/>
          <w:sz w:val="28"/>
          <w:szCs w:val="28"/>
        </w:rPr>
        <w:t>Hundar och katter</w:t>
      </w:r>
      <w:r w:rsidR="008745F3">
        <w:rPr>
          <w:b/>
          <w:bCs/>
          <w:color w:val="C00000"/>
          <w:sz w:val="28"/>
          <w:szCs w:val="28"/>
        </w:rPr>
        <w:br/>
      </w:r>
      <w:r w:rsidR="001E5829" w:rsidRPr="00F63BC1">
        <w:rPr>
          <w:sz w:val="24"/>
          <w:szCs w:val="24"/>
        </w:rPr>
        <w:t>Husdjur får inte rastas inom föreningens område.</w:t>
      </w:r>
      <w:r w:rsidRPr="00F63BC1">
        <w:rPr>
          <w:sz w:val="24"/>
          <w:szCs w:val="24"/>
        </w:rPr>
        <w:t xml:space="preserve"> </w:t>
      </w:r>
      <w:bookmarkStart w:id="2" w:name="_Hlk35849128"/>
      <w:r w:rsidR="009F26CD" w:rsidRPr="00F63BC1">
        <w:rPr>
          <w:sz w:val="24"/>
          <w:szCs w:val="24"/>
        </w:rPr>
        <w:br/>
      </w:r>
      <w:r w:rsidR="008D4B7F" w:rsidRPr="00F63BC1">
        <w:rPr>
          <w:sz w:val="24"/>
          <w:szCs w:val="24"/>
        </w:rPr>
        <w:t>Hundar ska vara kopplade</w:t>
      </w:r>
      <w:r w:rsidR="00EC0065" w:rsidRPr="00F63BC1">
        <w:rPr>
          <w:sz w:val="24"/>
          <w:szCs w:val="24"/>
        </w:rPr>
        <w:t>.</w:t>
      </w:r>
      <w:r w:rsidR="00EC0065" w:rsidRPr="00F63BC1">
        <w:rPr>
          <w:sz w:val="24"/>
          <w:szCs w:val="24"/>
        </w:rPr>
        <w:br/>
      </w:r>
      <w:r w:rsidR="00EC0065" w:rsidRPr="00F63BC1">
        <w:rPr>
          <w:sz w:val="24"/>
          <w:szCs w:val="24"/>
        </w:rPr>
        <w:br/>
      </w:r>
      <w:r w:rsidR="00412386" w:rsidRPr="008745F3">
        <w:rPr>
          <w:b/>
          <w:bCs/>
          <w:color w:val="C00000"/>
          <w:sz w:val="28"/>
          <w:szCs w:val="28"/>
        </w:rPr>
        <w:t>Motortrafik, mopeder och cyklar</w:t>
      </w:r>
      <w:r w:rsidR="00412386" w:rsidRPr="00F63BC1">
        <w:rPr>
          <w:b/>
          <w:bCs/>
          <w:sz w:val="28"/>
          <w:szCs w:val="28"/>
        </w:rPr>
        <w:br/>
      </w:r>
      <w:r w:rsidR="00404434">
        <w:rPr>
          <w:sz w:val="24"/>
          <w:szCs w:val="24"/>
        </w:rPr>
        <w:t xml:space="preserve">Vi eftersträvar att ha </w:t>
      </w:r>
      <w:proofErr w:type="spellStart"/>
      <w:r w:rsidR="00404434">
        <w:rPr>
          <w:sz w:val="24"/>
          <w:szCs w:val="24"/>
        </w:rPr>
        <w:t>fordonsfritt</w:t>
      </w:r>
      <w:proofErr w:type="spellEnd"/>
      <w:r w:rsidR="00404434">
        <w:rPr>
          <w:sz w:val="24"/>
          <w:szCs w:val="24"/>
        </w:rPr>
        <w:t xml:space="preserve"> på vår gård. </w:t>
      </w:r>
      <w:bookmarkEnd w:id="2"/>
      <w:r w:rsidR="00412386" w:rsidRPr="00276AC3">
        <w:rPr>
          <w:b/>
          <w:bCs/>
          <w:sz w:val="24"/>
          <w:szCs w:val="24"/>
        </w:rPr>
        <w:t>Biltrafik</w:t>
      </w:r>
      <w:r w:rsidR="00412386" w:rsidRPr="00276AC3">
        <w:rPr>
          <w:sz w:val="24"/>
          <w:szCs w:val="24"/>
        </w:rPr>
        <w:t xml:space="preserve"> inne på gården får endast ske vid transport av tunga eller skrymmande saker</w:t>
      </w:r>
      <w:r w:rsidR="00043ADC" w:rsidRPr="00276AC3">
        <w:rPr>
          <w:sz w:val="24"/>
          <w:szCs w:val="24"/>
        </w:rPr>
        <w:t>.</w:t>
      </w:r>
      <w:r w:rsidR="00412386" w:rsidRPr="00276AC3">
        <w:rPr>
          <w:sz w:val="24"/>
          <w:szCs w:val="24"/>
        </w:rPr>
        <w:t xml:space="preserve"> Bilen får </w:t>
      </w:r>
      <w:r w:rsidR="00412386" w:rsidRPr="00D05F6F">
        <w:rPr>
          <w:sz w:val="24"/>
          <w:szCs w:val="24"/>
        </w:rPr>
        <w:t>inte</w:t>
      </w:r>
      <w:r w:rsidR="00412386" w:rsidRPr="00276AC3">
        <w:rPr>
          <w:sz w:val="24"/>
          <w:szCs w:val="24"/>
        </w:rPr>
        <w:t xml:space="preserve"> stå parkerad inne på gården. </w:t>
      </w:r>
      <w:r w:rsidR="00B01CF3" w:rsidRPr="00276AC3">
        <w:rPr>
          <w:sz w:val="24"/>
          <w:szCs w:val="24"/>
        </w:rPr>
        <w:t>Kör ej på gräsmattan</w:t>
      </w:r>
      <w:r w:rsidR="00527075" w:rsidRPr="00276AC3">
        <w:rPr>
          <w:sz w:val="24"/>
          <w:szCs w:val="24"/>
        </w:rPr>
        <w:t xml:space="preserve"> och parkera ej framför bommarna.</w:t>
      </w:r>
      <w:r w:rsidR="00B73858">
        <w:rPr>
          <w:sz w:val="24"/>
          <w:szCs w:val="24"/>
        </w:rPr>
        <w:t xml:space="preserve"> </w:t>
      </w:r>
      <w:r w:rsidR="00412386" w:rsidRPr="00276AC3">
        <w:rPr>
          <w:b/>
          <w:bCs/>
          <w:sz w:val="24"/>
          <w:szCs w:val="24"/>
        </w:rPr>
        <w:t>Motorcykel</w:t>
      </w:r>
      <w:r w:rsidR="00412386" w:rsidRPr="00276AC3">
        <w:rPr>
          <w:sz w:val="24"/>
          <w:szCs w:val="24"/>
        </w:rPr>
        <w:t xml:space="preserve"> </w:t>
      </w:r>
      <w:r w:rsidR="005034D4" w:rsidRPr="00276AC3">
        <w:rPr>
          <w:b/>
          <w:bCs/>
          <w:sz w:val="24"/>
          <w:szCs w:val="24"/>
        </w:rPr>
        <w:t>och moped</w:t>
      </w:r>
      <w:r w:rsidR="001C47C5" w:rsidRPr="00276AC3">
        <w:rPr>
          <w:b/>
          <w:bCs/>
          <w:sz w:val="24"/>
          <w:szCs w:val="24"/>
        </w:rPr>
        <w:t xml:space="preserve"> </w:t>
      </w:r>
      <w:r w:rsidR="001C47C5" w:rsidRPr="00276AC3">
        <w:rPr>
          <w:sz w:val="24"/>
          <w:szCs w:val="24"/>
        </w:rPr>
        <w:t>får inte stå i cykelrummen.</w:t>
      </w:r>
      <w:r w:rsidR="00276AC3">
        <w:rPr>
          <w:sz w:val="24"/>
          <w:szCs w:val="24"/>
        </w:rPr>
        <w:t xml:space="preserve"> </w:t>
      </w:r>
      <w:r w:rsidR="00412386" w:rsidRPr="00276AC3">
        <w:rPr>
          <w:b/>
          <w:bCs/>
          <w:sz w:val="24"/>
          <w:szCs w:val="24"/>
        </w:rPr>
        <w:t>Moped</w:t>
      </w:r>
      <w:r w:rsidR="00412386" w:rsidRPr="00276AC3">
        <w:rPr>
          <w:sz w:val="24"/>
          <w:szCs w:val="24"/>
        </w:rPr>
        <w:t xml:space="preserve"> får stå parkerad vid cykelställ. </w:t>
      </w:r>
      <w:r w:rsidR="00412386" w:rsidRPr="002F5D3E">
        <w:rPr>
          <w:b/>
          <w:bCs/>
          <w:sz w:val="24"/>
          <w:szCs w:val="24"/>
        </w:rPr>
        <w:t xml:space="preserve">Cykel </w:t>
      </w:r>
      <w:r w:rsidR="00412386" w:rsidRPr="002F5D3E">
        <w:rPr>
          <w:sz w:val="24"/>
          <w:szCs w:val="24"/>
        </w:rPr>
        <w:t xml:space="preserve">ska stå i cykelrum eller cykelställ på gården. </w:t>
      </w:r>
      <w:r w:rsidR="00CB76A6">
        <w:rPr>
          <w:sz w:val="24"/>
          <w:szCs w:val="24"/>
        </w:rPr>
        <w:br/>
      </w:r>
      <w:r w:rsidR="00673C88" w:rsidRPr="00673C88">
        <w:rPr>
          <w:sz w:val="24"/>
          <w:szCs w:val="24"/>
        </w:rPr>
        <w:t>OBS! Tänk på att varken barn eller vuxna förväntar sig fordons- eller mopedkörning inom vårt område.</w:t>
      </w:r>
    </w:p>
    <w:p w14:paraId="35F29028" w14:textId="1D3DEB8F" w:rsidR="001F377C" w:rsidRDefault="001F377C" w:rsidP="001F377C">
      <w:pPr>
        <w:rPr>
          <w:sz w:val="24"/>
          <w:szCs w:val="24"/>
        </w:rPr>
      </w:pPr>
      <w:r w:rsidRPr="002E47DF">
        <w:rPr>
          <w:b/>
          <w:bCs/>
          <w:color w:val="C00000"/>
          <w:sz w:val="28"/>
          <w:szCs w:val="28"/>
        </w:rPr>
        <w:lastRenderedPageBreak/>
        <w:t>Våra gemensamma utrymmen</w:t>
      </w:r>
    </w:p>
    <w:p w14:paraId="65E5700B" w14:textId="19444B16" w:rsidR="001F377C" w:rsidRDefault="007868DA" w:rsidP="002D5822">
      <w:pPr>
        <w:rPr>
          <w:sz w:val="24"/>
          <w:szCs w:val="24"/>
        </w:rPr>
      </w:pPr>
      <w:r>
        <w:rPr>
          <w:sz w:val="24"/>
          <w:szCs w:val="24"/>
        </w:rPr>
        <w:t xml:space="preserve">Tillsammans ansvarar vi för </w:t>
      </w:r>
      <w:r w:rsidR="00A059C1">
        <w:rPr>
          <w:sz w:val="24"/>
          <w:szCs w:val="24"/>
        </w:rPr>
        <w:t xml:space="preserve">våra gemensamma utrymmen det vill säga: </w:t>
      </w:r>
      <w:r>
        <w:rPr>
          <w:sz w:val="24"/>
          <w:szCs w:val="24"/>
        </w:rPr>
        <w:t>entréer, trapphus, cykelrum, källare, sop</w:t>
      </w:r>
      <w:r w:rsidR="00D65837">
        <w:rPr>
          <w:sz w:val="24"/>
          <w:szCs w:val="24"/>
        </w:rPr>
        <w:t>rum</w:t>
      </w:r>
      <w:r>
        <w:rPr>
          <w:sz w:val="24"/>
          <w:szCs w:val="24"/>
        </w:rPr>
        <w:t xml:space="preserve"> och tvättstugor</w:t>
      </w:r>
      <w:r w:rsidR="000925AF">
        <w:rPr>
          <w:sz w:val="24"/>
          <w:szCs w:val="24"/>
        </w:rPr>
        <w:t>.</w:t>
      </w:r>
      <w:r w:rsidR="00D65837">
        <w:rPr>
          <w:sz w:val="24"/>
          <w:szCs w:val="24"/>
        </w:rPr>
        <w:br/>
      </w:r>
      <w:r w:rsidRPr="008C0134">
        <w:rPr>
          <w:b/>
          <w:bCs/>
          <w:sz w:val="24"/>
          <w:szCs w:val="24"/>
        </w:rPr>
        <w:t>Entréer</w:t>
      </w:r>
      <w:r w:rsidR="00D65837">
        <w:rPr>
          <w:b/>
          <w:bCs/>
          <w:sz w:val="24"/>
          <w:szCs w:val="24"/>
        </w:rPr>
        <w:t xml:space="preserve"> och</w:t>
      </w:r>
      <w:r w:rsidRPr="008C0134">
        <w:rPr>
          <w:b/>
          <w:bCs/>
          <w:sz w:val="24"/>
          <w:szCs w:val="24"/>
        </w:rPr>
        <w:t xml:space="preserve"> trapphus: </w:t>
      </w:r>
      <w:r w:rsidR="008854DA" w:rsidRPr="008C0134">
        <w:rPr>
          <w:sz w:val="24"/>
          <w:szCs w:val="24"/>
        </w:rPr>
        <w:t>Inga d</w:t>
      </w:r>
      <w:r w:rsidRPr="008C0134">
        <w:rPr>
          <w:sz w:val="24"/>
          <w:szCs w:val="24"/>
        </w:rPr>
        <w:t>örrmattor</w:t>
      </w:r>
      <w:r w:rsidR="00231DF5" w:rsidRPr="008C0134">
        <w:rPr>
          <w:sz w:val="24"/>
          <w:szCs w:val="24"/>
        </w:rPr>
        <w:t>, blomkrukor</w:t>
      </w:r>
      <w:r w:rsidR="00B841AF" w:rsidRPr="008C0134">
        <w:rPr>
          <w:sz w:val="24"/>
          <w:szCs w:val="24"/>
        </w:rPr>
        <w:t>,</w:t>
      </w:r>
      <w:r w:rsidR="00231DF5" w:rsidRPr="008C0134">
        <w:rPr>
          <w:sz w:val="24"/>
          <w:szCs w:val="24"/>
        </w:rPr>
        <w:t xml:space="preserve"> sopor</w:t>
      </w:r>
      <w:r w:rsidR="00B841AF" w:rsidRPr="008C0134">
        <w:rPr>
          <w:sz w:val="24"/>
          <w:szCs w:val="24"/>
        </w:rPr>
        <w:t>, leksaker eller cyklar</w:t>
      </w:r>
      <w:r w:rsidRPr="008C0134">
        <w:rPr>
          <w:sz w:val="24"/>
          <w:szCs w:val="24"/>
        </w:rPr>
        <w:t xml:space="preserve"> i trapphuset</w:t>
      </w:r>
      <w:r w:rsidR="00B841AF" w:rsidRPr="008C0134">
        <w:rPr>
          <w:sz w:val="24"/>
          <w:szCs w:val="24"/>
        </w:rPr>
        <w:t>.</w:t>
      </w:r>
      <w:r w:rsidRPr="008C0134">
        <w:rPr>
          <w:sz w:val="24"/>
          <w:szCs w:val="24"/>
        </w:rPr>
        <w:t xml:space="preserve"> Detta för vår säkerhet vid brand samt för att lokalvårdare ska kunna komma åt att sköta sina jobb.</w:t>
      </w:r>
      <w:r w:rsidR="002D5822">
        <w:rPr>
          <w:sz w:val="24"/>
          <w:szCs w:val="24"/>
        </w:rPr>
        <w:br/>
      </w:r>
      <w:r w:rsidRPr="008C0134">
        <w:rPr>
          <w:b/>
          <w:bCs/>
          <w:sz w:val="24"/>
          <w:szCs w:val="24"/>
        </w:rPr>
        <w:t xml:space="preserve">Källargångar </w:t>
      </w:r>
      <w:r w:rsidRPr="008C0134">
        <w:rPr>
          <w:sz w:val="24"/>
          <w:szCs w:val="24"/>
        </w:rPr>
        <w:t>ska även de vara fria från saker, här får således inte ligga eller förvaras något.</w:t>
      </w:r>
      <w:r w:rsidR="002D5822">
        <w:rPr>
          <w:sz w:val="24"/>
          <w:szCs w:val="24"/>
        </w:rPr>
        <w:br/>
      </w:r>
      <w:r w:rsidRPr="008C0134">
        <w:rPr>
          <w:sz w:val="24"/>
          <w:szCs w:val="24"/>
        </w:rPr>
        <w:t>Till varje lägenhet hör ett källarförråd där du</w:t>
      </w:r>
      <w:r w:rsidR="00CD40EF">
        <w:rPr>
          <w:sz w:val="24"/>
          <w:szCs w:val="24"/>
        </w:rPr>
        <w:t xml:space="preserve"> ska</w:t>
      </w:r>
      <w:r w:rsidRPr="008C0134">
        <w:rPr>
          <w:sz w:val="24"/>
          <w:szCs w:val="24"/>
        </w:rPr>
        <w:t xml:space="preserve"> förvara dina saker.</w:t>
      </w:r>
    </w:p>
    <w:p w14:paraId="43601D91" w14:textId="1C40D55E" w:rsidR="00D20C8B" w:rsidRPr="008C0134" w:rsidRDefault="00B871B8" w:rsidP="002D5822">
      <w:pPr>
        <w:rPr>
          <w:sz w:val="24"/>
          <w:szCs w:val="24"/>
        </w:rPr>
      </w:pPr>
      <w:r w:rsidRPr="00CA23C8">
        <w:rPr>
          <w:b/>
          <w:bCs/>
          <w:sz w:val="24"/>
          <w:szCs w:val="24"/>
        </w:rPr>
        <w:t>R</w:t>
      </w:r>
      <w:r w:rsidR="008043E1" w:rsidRPr="00CA23C8">
        <w:rPr>
          <w:b/>
          <w:bCs/>
          <w:sz w:val="24"/>
          <w:szCs w:val="24"/>
        </w:rPr>
        <w:t>ökning</w:t>
      </w:r>
      <w:r w:rsidR="008043E1">
        <w:rPr>
          <w:sz w:val="24"/>
          <w:szCs w:val="24"/>
        </w:rPr>
        <w:t xml:space="preserve"> är förbjuden </w:t>
      </w:r>
      <w:r w:rsidR="000116CE">
        <w:rPr>
          <w:sz w:val="24"/>
          <w:szCs w:val="24"/>
        </w:rPr>
        <w:t xml:space="preserve">i våra gemensamma utrymmen. </w:t>
      </w:r>
      <w:r w:rsidR="00C9072B">
        <w:rPr>
          <w:sz w:val="24"/>
          <w:szCs w:val="24"/>
        </w:rPr>
        <w:t>Släng inte fimpar eller snus</w:t>
      </w:r>
      <w:r w:rsidR="000116CE">
        <w:rPr>
          <w:sz w:val="24"/>
          <w:szCs w:val="24"/>
        </w:rPr>
        <w:t xml:space="preserve"> på marken eller i brunnarna. Tänk på de barn som leker på gårdarna och ta själv hand om </w:t>
      </w:r>
      <w:r w:rsidR="00CA23C8">
        <w:rPr>
          <w:sz w:val="24"/>
          <w:szCs w:val="24"/>
        </w:rPr>
        <w:t>ditt skräp</w:t>
      </w:r>
      <w:r w:rsidR="000116CE">
        <w:rPr>
          <w:sz w:val="24"/>
          <w:szCs w:val="24"/>
        </w:rPr>
        <w:t>.</w:t>
      </w:r>
    </w:p>
    <w:p w14:paraId="55CC8AA3" w14:textId="30AA63AB" w:rsidR="0086257F" w:rsidRDefault="001F377C" w:rsidP="00EA0A58">
      <w:pPr>
        <w:rPr>
          <w:sz w:val="24"/>
          <w:szCs w:val="24"/>
        </w:rPr>
      </w:pPr>
      <w:r w:rsidRPr="00685E9A">
        <w:rPr>
          <w:b/>
          <w:bCs/>
          <w:color w:val="C00000"/>
          <w:sz w:val="28"/>
          <w:szCs w:val="28"/>
        </w:rPr>
        <w:t>Tvättstugor</w:t>
      </w:r>
      <w:r w:rsidR="0086257F" w:rsidRPr="00685E9A">
        <w:rPr>
          <w:b/>
          <w:bCs/>
          <w:color w:val="C00000"/>
          <w:sz w:val="28"/>
          <w:szCs w:val="28"/>
        </w:rPr>
        <w:br/>
      </w:r>
      <w:r w:rsidR="007E45F3">
        <w:rPr>
          <w:sz w:val="24"/>
          <w:szCs w:val="24"/>
        </w:rPr>
        <w:t>I vår gemensamma tvättstug</w:t>
      </w:r>
      <w:r w:rsidR="00EA0A58">
        <w:rPr>
          <w:sz w:val="24"/>
          <w:szCs w:val="24"/>
        </w:rPr>
        <w:t>a</w:t>
      </w:r>
      <w:r w:rsidR="0086257F">
        <w:rPr>
          <w:sz w:val="24"/>
          <w:szCs w:val="24"/>
        </w:rPr>
        <w:t xml:space="preserve"> kan </w:t>
      </w:r>
      <w:r w:rsidR="007E45F3">
        <w:rPr>
          <w:sz w:val="24"/>
          <w:szCs w:val="24"/>
        </w:rPr>
        <w:t xml:space="preserve">du </w:t>
      </w:r>
      <w:r w:rsidR="0086257F">
        <w:rPr>
          <w:sz w:val="24"/>
          <w:szCs w:val="24"/>
        </w:rPr>
        <w:t>tvätta samtliga dagar</w:t>
      </w:r>
      <w:r w:rsidR="00C85A28">
        <w:rPr>
          <w:sz w:val="24"/>
          <w:szCs w:val="24"/>
        </w:rPr>
        <w:t>.</w:t>
      </w:r>
      <w:r w:rsidR="00016995">
        <w:rPr>
          <w:sz w:val="24"/>
          <w:szCs w:val="24"/>
        </w:rPr>
        <w:t xml:space="preserve"> </w:t>
      </w:r>
      <w:r w:rsidR="004B1235">
        <w:rPr>
          <w:sz w:val="24"/>
          <w:szCs w:val="24"/>
        </w:rPr>
        <w:t>Tid bokar du på tvättlistorna</w:t>
      </w:r>
      <w:r w:rsidR="00721586">
        <w:rPr>
          <w:sz w:val="24"/>
          <w:szCs w:val="24"/>
        </w:rPr>
        <w:t>, där finns även</w:t>
      </w:r>
      <w:r w:rsidR="005505E4">
        <w:rPr>
          <w:sz w:val="24"/>
          <w:szCs w:val="24"/>
        </w:rPr>
        <w:t xml:space="preserve"> tvättstugans</w:t>
      </w:r>
      <w:r w:rsidR="00721586">
        <w:rPr>
          <w:sz w:val="24"/>
          <w:szCs w:val="24"/>
        </w:rPr>
        <w:t xml:space="preserve"> trivselregler</w:t>
      </w:r>
      <w:r w:rsidR="004B1235">
        <w:rPr>
          <w:sz w:val="24"/>
          <w:szCs w:val="24"/>
        </w:rPr>
        <w:t>.</w:t>
      </w:r>
    </w:p>
    <w:p w14:paraId="08C875AF" w14:textId="011004AC" w:rsidR="00FC7861" w:rsidRDefault="00FF27C2" w:rsidP="001F377C">
      <w:pPr>
        <w:rPr>
          <w:sz w:val="24"/>
          <w:szCs w:val="24"/>
        </w:rPr>
      </w:pPr>
      <w:r>
        <w:rPr>
          <w:b/>
          <w:bCs/>
          <w:color w:val="C00000"/>
          <w:sz w:val="28"/>
          <w:szCs w:val="28"/>
        </w:rPr>
        <w:t>Felanmälan</w:t>
      </w:r>
      <w:r w:rsidR="009F3522">
        <w:rPr>
          <w:b/>
          <w:bCs/>
          <w:color w:val="C00000"/>
          <w:sz w:val="28"/>
          <w:szCs w:val="28"/>
        </w:rPr>
        <w:br/>
      </w:r>
      <w:r w:rsidR="00C26612">
        <w:rPr>
          <w:sz w:val="24"/>
          <w:szCs w:val="24"/>
        </w:rPr>
        <w:t>Gör felanmälan</w:t>
      </w:r>
      <w:r w:rsidR="0086257F">
        <w:rPr>
          <w:sz w:val="24"/>
          <w:szCs w:val="24"/>
        </w:rPr>
        <w:t xml:space="preserve"> till HSB om något är </w:t>
      </w:r>
      <w:r w:rsidR="00AA49C7">
        <w:rPr>
          <w:sz w:val="24"/>
          <w:szCs w:val="24"/>
        </w:rPr>
        <w:t>sönder</w:t>
      </w:r>
      <w:r w:rsidR="0086257F">
        <w:rPr>
          <w:sz w:val="24"/>
          <w:szCs w:val="24"/>
        </w:rPr>
        <w:t>.</w:t>
      </w:r>
      <w:r w:rsidR="001C1CCE">
        <w:rPr>
          <w:sz w:val="24"/>
          <w:szCs w:val="24"/>
        </w:rPr>
        <w:br/>
      </w:r>
      <w:hyperlink r:id="rId10" w:history="1">
        <w:r w:rsidR="008B7D0A" w:rsidRPr="00792156">
          <w:rPr>
            <w:rStyle w:val="Hyperlnk"/>
            <w:sz w:val="24"/>
            <w:szCs w:val="24"/>
          </w:rPr>
          <w:t>www.hsb.se/goteborg</w:t>
        </w:r>
      </w:hyperlink>
      <w:r w:rsidR="005113B1">
        <w:rPr>
          <w:sz w:val="24"/>
          <w:szCs w:val="24"/>
        </w:rPr>
        <w:t xml:space="preserve"> eller ring dagtid </w:t>
      </w:r>
      <w:proofErr w:type="spellStart"/>
      <w:r w:rsidR="005113B1">
        <w:rPr>
          <w:sz w:val="24"/>
          <w:szCs w:val="24"/>
        </w:rPr>
        <w:t>tel</w:t>
      </w:r>
      <w:proofErr w:type="spellEnd"/>
      <w:r w:rsidR="005113B1">
        <w:rPr>
          <w:sz w:val="24"/>
          <w:szCs w:val="24"/>
        </w:rPr>
        <w:t xml:space="preserve"> 010-442 24 24</w:t>
      </w:r>
      <w:r w:rsidR="001C1CCE">
        <w:rPr>
          <w:sz w:val="24"/>
          <w:szCs w:val="24"/>
        </w:rPr>
        <w:t>.</w:t>
      </w:r>
      <w:r w:rsidR="00DB1949">
        <w:rPr>
          <w:sz w:val="24"/>
          <w:szCs w:val="24"/>
        </w:rPr>
        <w:br/>
      </w:r>
      <w:r w:rsidR="0086257F">
        <w:rPr>
          <w:sz w:val="24"/>
          <w:szCs w:val="24"/>
        </w:rPr>
        <w:t>Glöm inte att ange maskinnummer</w:t>
      </w:r>
      <w:r w:rsidR="00A34FF7">
        <w:rPr>
          <w:sz w:val="24"/>
          <w:szCs w:val="24"/>
        </w:rPr>
        <w:t xml:space="preserve"> som står </w:t>
      </w:r>
      <w:r>
        <w:rPr>
          <w:sz w:val="24"/>
          <w:szCs w:val="24"/>
        </w:rPr>
        <w:t xml:space="preserve">på </w:t>
      </w:r>
      <w:r w:rsidR="00A34FF7">
        <w:rPr>
          <w:sz w:val="24"/>
          <w:szCs w:val="24"/>
        </w:rPr>
        <w:t>respektive maskin när du gör anmälan</w:t>
      </w:r>
      <w:r>
        <w:rPr>
          <w:sz w:val="24"/>
          <w:szCs w:val="24"/>
        </w:rPr>
        <w:t xml:space="preserve"> i tvättstugan</w:t>
      </w:r>
      <w:r w:rsidR="00A34FF7">
        <w:rPr>
          <w:sz w:val="24"/>
          <w:szCs w:val="24"/>
        </w:rPr>
        <w:t>.</w:t>
      </w:r>
    </w:p>
    <w:p w14:paraId="5E2678D8" w14:textId="273276F6" w:rsidR="009E5536" w:rsidRPr="009F3522" w:rsidRDefault="009E5536" w:rsidP="001F377C">
      <w:pPr>
        <w:rPr>
          <w:b/>
          <w:bCs/>
          <w:color w:val="C00000"/>
          <w:sz w:val="28"/>
          <w:szCs w:val="28"/>
        </w:rPr>
      </w:pPr>
      <w:r>
        <w:rPr>
          <w:sz w:val="24"/>
          <w:szCs w:val="24"/>
        </w:rPr>
        <w:t>Oljeläckage</w:t>
      </w:r>
      <w:r w:rsidR="006A13FF">
        <w:rPr>
          <w:sz w:val="24"/>
          <w:szCs w:val="24"/>
        </w:rPr>
        <w:t xml:space="preserve">, meddela föreningen </w:t>
      </w:r>
      <w:hyperlink r:id="rId11" w:history="1">
        <w:r w:rsidR="006A13FF" w:rsidRPr="006941F8">
          <w:rPr>
            <w:rStyle w:val="Hyperlnk"/>
            <w:sz w:val="24"/>
            <w:szCs w:val="24"/>
          </w:rPr>
          <w:t>hsb.rosen@telia.com</w:t>
        </w:r>
      </w:hyperlink>
      <w:r w:rsidR="006A13FF">
        <w:rPr>
          <w:sz w:val="24"/>
          <w:szCs w:val="24"/>
        </w:rPr>
        <w:tab/>
      </w:r>
    </w:p>
    <w:p w14:paraId="7D9C482B" w14:textId="2C7FA060" w:rsidR="00EA78AE" w:rsidRDefault="00571762" w:rsidP="001F377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34FF7">
        <w:rPr>
          <w:sz w:val="24"/>
          <w:szCs w:val="24"/>
        </w:rPr>
        <w:t xml:space="preserve">Kungsbacka </w:t>
      </w:r>
      <w:r w:rsidR="006A13FF">
        <w:rPr>
          <w:sz w:val="24"/>
          <w:szCs w:val="24"/>
        </w:rPr>
        <w:t>2024-</w:t>
      </w:r>
      <w:r w:rsidR="00996A72">
        <w:rPr>
          <w:sz w:val="24"/>
          <w:szCs w:val="24"/>
        </w:rPr>
        <w:t>04-15</w:t>
      </w:r>
      <w:r w:rsidR="008B60F8">
        <w:rPr>
          <w:sz w:val="24"/>
          <w:szCs w:val="24"/>
        </w:rPr>
        <w:br/>
      </w:r>
      <w:r w:rsidR="00C93FFA">
        <w:rPr>
          <w:sz w:val="24"/>
          <w:szCs w:val="24"/>
        </w:rPr>
        <w:t>Styrelsen</w:t>
      </w:r>
      <w:r w:rsidR="00A34FF7">
        <w:rPr>
          <w:sz w:val="24"/>
          <w:szCs w:val="24"/>
        </w:rPr>
        <w:t xml:space="preserve"> HSB Brf Rosen</w:t>
      </w:r>
    </w:p>
    <w:p w14:paraId="1AC4CD14" w14:textId="234733D5" w:rsidR="002F5CA0" w:rsidRPr="001F377C" w:rsidRDefault="00EA78AE" w:rsidP="00EA78A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EDC7C0E" wp14:editId="5CEFBAD0">
            <wp:extent cx="5457825" cy="364760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887" cy="367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CA0" w:rsidRPr="001F377C" w:rsidSect="002144D8">
      <w:headerReference w:type="default" r:id="rId13"/>
      <w:pgSz w:w="11906" w:h="16838"/>
      <w:pgMar w:top="1417" w:right="1417" w:bottom="1417" w:left="141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835C1" w14:textId="77777777" w:rsidR="002144D8" w:rsidRDefault="002144D8" w:rsidP="005F2922">
      <w:pPr>
        <w:spacing w:after="0" w:line="240" w:lineRule="auto"/>
      </w:pPr>
      <w:r>
        <w:separator/>
      </w:r>
    </w:p>
  </w:endnote>
  <w:endnote w:type="continuationSeparator" w:id="0">
    <w:p w14:paraId="086F7885" w14:textId="77777777" w:rsidR="002144D8" w:rsidRDefault="002144D8" w:rsidP="005F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F8BB1" w14:textId="77777777" w:rsidR="002144D8" w:rsidRDefault="002144D8" w:rsidP="005F2922">
      <w:pPr>
        <w:spacing w:after="0" w:line="240" w:lineRule="auto"/>
      </w:pPr>
      <w:r>
        <w:separator/>
      </w:r>
    </w:p>
  </w:footnote>
  <w:footnote w:type="continuationSeparator" w:id="0">
    <w:p w14:paraId="0DF891EC" w14:textId="77777777" w:rsidR="002144D8" w:rsidRDefault="002144D8" w:rsidP="005F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EC298" w14:textId="77777777" w:rsidR="00360D05" w:rsidRDefault="00360D05" w:rsidP="00360D05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14787"/>
    <w:multiLevelType w:val="hybridMultilevel"/>
    <w:tmpl w:val="7B005534"/>
    <w:lvl w:ilvl="0" w:tplc="56D45BAE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FFA6760"/>
    <w:multiLevelType w:val="hybridMultilevel"/>
    <w:tmpl w:val="8CAE50AC"/>
    <w:lvl w:ilvl="0" w:tplc="EC562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5DAB"/>
    <w:multiLevelType w:val="hybridMultilevel"/>
    <w:tmpl w:val="52CA7A80"/>
    <w:lvl w:ilvl="0" w:tplc="56D45BAE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9C1F83"/>
    <w:multiLevelType w:val="hybridMultilevel"/>
    <w:tmpl w:val="96AA6040"/>
    <w:lvl w:ilvl="0" w:tplc="56D45B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260364">
    <w:abstractNumId w:val="3"/>
  </w:num>
  <w:num w:numId="2" w16cid:durableId="1621301880">
    <w:abstractNumId w:val="1"/>
  </w:num>
  <w:num w:numId="3" w16cid:durableId="375593431">
    <w:abstractNumId w:val="0"/>
  </w:num>
  <w:num w:numId="4" w16cid:durableId="130101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1F"/>
    <w:rsid w:val="000116CE"/>
    <w:rsid w:val="00016995"/>
    <w:rsid w:val="00025DE8"/>
    <w:rsid w:val="00043ADC"/>
    <w:rsid w:val="00055BDA"/>
    <w:rsid w:val="000925AF"/>
    <w:rsid w:val="00092684"/>
    <w:rsid w:val="00096122"/>
    <w:rsid w:val="000A16DA"/>
    <w:rsid w:val="000C2EB7"/>
    <w:rsid w:val="000C69DF"/>
    <w:rsid w:val="000E4295"/>
    <w:rsid w:val="000E5D7B"/>
    <w:rsid w:val="001264B0"/>
    <w:rsid w:val="0013211E"/>
    <w:rsid w:val="00144149"/>
    <w:rsid w:val="001446C7"/>
    <w:rsid w:val="00156B29"/>
    <w:rsid w:val="00174A31"/>
    <w:rsid w:val="00180866"/>
    <w:rsid w:val="00180BDE"/>
    <w:rsid w:val="0018231F"/>
    <w:rsid w:val="00186F27"/>
    <w:rsid w:val="00191B28"/>
    <w:rsid w:val="001C15A9"/>
    <w:rsid w:val="001C1CCE"/>
    <w:rsid w:val="001C47C5"/>
    <w:rsid w:val="001C57B3"/>
    <w:rsid w:val="001E5829"/>
    <w:rsid w:val="001F1834"/>
    <w:rsid w:val="001F377C"/>
    <w:rsid w:val="002052BA"/>
    <w:rsid w:val="002144D8"/>
    <w:rsid w:val="00231DF5"/>
    <w:rsid w:val="0027344E"/>
    <w:rsid w:val="00276AC3"/>
    <w:rsid w:val="00293C16"/>
    <w:rsid w:val="002B63D9"/>
    <w:rsid w:val="002C2D06"/>
    <w:rsid w:val="002C3F35"/>
    <w:rsid w:val="002C6E11"/>
    <w:rsid w:val="002D5822"/>
    <w:rsid w:val="002E47DF"/>
    <w:rsid w:val="002F5CA0"/>
    <w:rsid w:val="002F5D3E"/>
    <w:rsid w:val="00302210"/>
    <w:rsid w:val="00341105"/>
    <w:rsid w:val="00360D05"/>
    <w:rsid w:val="00365506"/>
    <w:rsid w:val="00370B9A"/>
    <w:rsid w:val="003817A1"/>
    <w:rsid w:val="00386FEF"/>
    <w:rsid w:val="003A7FB0"/>
    <w:rsid w:val="003B364A"/>
    <w:rsid w:val="00404434"/>
    <w:rsid w:val="00405ACD"/>
    <w:rsid w:val="00407B50"/>
    <w:rsid w:val="00412386"/>
    <w:rsid w:val="00416C2B"/>
    <w:rsid w:val="0043387C"/>
    <w:rsid w:val="0043504C"/>
    <w:rsid w:val="00495448"/>
    <w:rsid w:val="00495E9C"/>
    <w:rsid w:val="004A22EB"/>
    <w:rsid w:val="004B1235"/>
    <w:rsid w:val="004B43C0"/>
    <w:rsid w:val="004C0360"/>
    <w:rsid w:val="004D6654"/>
    <w:rsid w:val="004F0C6D"/>
    <w:rsid w:val="004F5244"/>
    <w:rsid w:val="005034D4"/>
    <w:rsid w:val="005113B1"/>
    <w:rsid w:val="00524683"/>
    <w:rsid w:val="00527075"/>
    <w:rsid w:val="00530544"/>
    <w:rsid w:val="005505E4"/>
    <w:rsid w:val="00571762"/>
    <w:rsid w:val="0059311B"/>
    <w:rsid w:val="00597BC1"/>
    <w:rsid w:val="005B29C5"/>
    <w:rsid w:val="005C2686"/>
    <w:rsid w:val="005F2922"/>
    <w:rsid w:val="006142D6"/>
    <w:rsid w:val="006563E2"/>
    <w:rsid w:val="00673C88"/>
    <w:rsid w:val="00685E9A"/>
    <w:rsid w:val="00692A1E"/>
    <w:rsid w:val="006A13FF"/>
    <w:rsid w:val="006B015F"/>
    <w:rsid w:val="006B0637"/>
    <w:rsid w:val="006C66C5"/>
    <w:rsid w:val="006D2A07"/>
    <w:rsid w:val="006E1CDA"/>
    <w:rsid w:val="006E3B54"/>
    <w:rsid w:val="00721586"/>
    <w:rsid w:val="00742A90"/>
    <w:rsid w:val="00761953"/>
    <w:rsid w:val="00781E01"/>
    <w:rsid w:val="007840F4"/>
    <w:rsid w:val="007852AF"/>
    <w:rsid w:val="007868DA"/>
    <w:rsid w:val="007902A7"/>
    <w:rsid w:val="007B53CA"/>
    <w:rsid w:val="007B77B6"/>
    <w:rsid w:val="007E45F3"/>
    <w:rsid w:val="00801EB8"/>
    <w:rsid w:val="008043E1"/>
    <w:rsid w:val="00810875"/>
    <w:rsid w:val="0082348D"/>
    <w:rsid w:val="0083133B"/>
    <w:rsid w:val="00855866"/>
    <w:rsid w:val="0086257F"/>
    <w:rsid w:val="00863E2C"/>
    <w:rsid w:val="0087228D"/>
    <w:rsid w:val="008725EC"/>
    <w:rsid w:val="008745F3"/>
    <w:rsid w:val="00875F07"/>
    <w:rsid w:val="008854DA"/>
    <w:rsid w:val="00897FDF"/>
    <w:rsid w:val="008B60F8"/>
    <w:rsid w:val="008B7D0A"/>
    <w:rsid w:val="008C0134"/>
    <w:rsid w:val="008D4B7F"/>
    <w:rsid w:val="009303D7"/>
    <w:rsid w:val="0093302E"/>
    <w:rsid w:val="009823C4"/>
    <w:rsid w:val="00990EA6"/>
    <w:rsid w:val="00996A72"/>
    <w:rsid w:val="009B636A"/>
    <w:rsid w:val="009E5536"/>
    <w:rsid w:val="009F26CD"/>
    <w:rsid w:val="009F3522"/>
    <w:rsid w:val="009F3B54"/>
    <w:rsid w:val="00A04A8A"/>
    <w:rsid w:val="00A059C1"/>
    <w:rsid w:val="00A10A5B"/>
    <w:rsid w:val="00A211E8"/>
    <w:rsid w:val="00A27352"/>
    <w:rsid w:val="00A34E4F"/>
    <w:rsid w:val="00A34FF7"/>
    <w:rsid w:val="00A4196F"/>
    <w:rsid w:val="00A5248F"/>
    <w:rsid w:val="00A548C4"/>
    <w:rsid w:val="00A635F6"/>
    <w:rsid w:val="00A75C42"/>
    <w:rsid w:val="00A8004A"/>
    <w:rsid w:val="00A804AE"/>
    <w:rsid w:val="00A94873"/>
    <w:rsid w:val="00AA49C7"/>
    <w:rsid w:val="00AA5D63"/>
    <w:rsid w:val="00AC359D"/>
    <w:rsid w:val="00AF099A"/>
    <w:rsid w:val="00B01CF3"/>
    <w:rsid w:val="00B17BB2"/>
    <w:rsid w:val="00B46549"/>
    <w:rsid w:val="00B470C0"/>
    <w:rsid w:val="00B541DE"/>
    <w:rsid w:val="00B56937"/>
    <w:rsid w:val="00B73858"/>
    <w:rsid w:val="00B841AF"/>
    <w:rsid w:val="00B871B8"/>
    <w:rsid w:val="00B9380C"/>
    <w:rsid w:val="00B94267"/>
    <w:rsid w:val="00BB27B0"/>
    <w:rsid w:val="00BC24B4"/>
    <w:rsid w:val="00BE2AC0"/>
    <w:rsid w:val="00C07E29"/>
    <w:rsid w:val="00C142A6"/>
    <w:rsid w:val="00C26612"/>
    <w:rsid w:val="00C26BCD"/>
    <w:rsid w:val="00C41578"/>
    <w:rsid w:val="00C70C5A"/>
    <w:rsid w:val="00C81CF8"/>
    <w:rsid w:val="00C85A28"/>
    <w:rsid w:val="00C9072B"/>
    <w:rsid w:val="00C92170"/>
    <w:rsid w:val="00C93FFA"/>
    <w:rsid w:val="00CA158B"/>
    <w:rsid w:val="00CA23C8"/>
    <w:rsid w:val="00CB0CDD"/>
    <w:rsid w:val="00CB76A6"/>
    <w:rsid w:val="00CD0F73"/>
    <w:rsid w:val="00CD2C5B"/>
    <w:rsid w:val="00CD40EF"/>
    <w:rsid w:val="00CE5A2D"/>
    <w:rsid w:val="00D05F6F"/>
    <w:rsid w:val="00D14F32"/>
    <w:rsid w:val="00D20C8B"/>
    <w:rsid w:val="00D2292B"/>
    <w:rsid w:val="00D235F8"/>
    <w:rsid w:val="00D34817"/>
    <w:rsid w:val="00D356D2"/>
    <w:rsid w:val="00D640B5"/>
    <w:rsid w:val="00D65837"/>
    <w:rsid w:val="00D65B16"/>
    <w:rsid w:val="00D67B74"/>
    <w:rsid w:val="00D755AC"/>
    <w:rsid w:val="00D77803"/>
    <w:rsid w:val="00D80D57"/>
    <w:rsid w:val="00DB1518"/>
    <w:rsid w:val="00DB1949"/>
    <w:rsid w:val="00E07E17"/>
    <w:rsid w:val="00E216E3"/>
    <w:rsid w:val="00E2362B"/>
    <w:rsid w:val="00E33271"/>
    <w:rsid w:val="00E33C9E"/>
    <w:rsid w:val="00E34F34"/>
    <w:rsid w:val="00E37A8B"/>
    <w:rsid w:val="00E60CE3"/>
    <w:rsid w:val="00E75DC1"/>
    <w:rsid w:val="00E84656"/>
    <w:rsid w:val="00E90CDA"/>
    <w:rsid w:val="00EA0A58"/>
    <w:rsid w:val="00EA78AE"/>
    <w:rsid w:val="00EB0C5E"/>
    <w:rsid w:val="00EB58E0"/>
    <w:rsid w:val="00EC0065"/>
    <w:rsid w:val="00EC0FAF"/>
    <w:rsid w:val="00ED7A96"/>
    <w:rsid w:val="00EE4B0D"/>
    <w:rsid w:val="00EF5453"/>
    <w:rsid w:val="00F1025F"/>
    <w:rsid w:val="00F42DC1"/>
    <w:rsid w:val="00F436FE"/>
    <w:rsid w:val="00F45D47"/>
    <w:rsid w:val="00F54C13"/>
    <w:rsid w:val="00F63BC1"/>
    <w:rsid w:val="00F71AB1"/>
    <w:rsid w:val="00F724BE"/>
    <w:rsid w:val="00F9272A"/>
    <w:rsid w:val="00FC7861"/>
    <w:rsid w:val="00FE60F1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643C"/>
  <w15:chartTrackingRefBased/>
  <w15:docId w15:val="{EF182881-D2F2-4FE1-B5FE-AAF376AF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231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F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2922"/>
  </w:style>
  <w:style w:type="paragraph" w:styleId="Sidfot">
    <w:name w:val="footer"/>
    <w:basedOn w:val="Normal"/>
    <w:link w:val="SidfotChar"/>
    <w:uiPriority w:val="99"/>
    <w:unhideWhenUsed/>
    <w:rsid w:val="005F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2922"/>
  </w:style>
  <w:style w:type="character" w:styleId="Hyperlnk">
    <w:name w:val="Hyperlink"/>
    <w:basedOn w:val="Standardstycketeckensnitt"/>
    <w:uiPriority w:val="99"/>
    <w:unhideWhenUsed/>
    <w:rsid w:val="00180BD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80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sb.rosen@teli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sb.se/goteb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0FD9-7C8C-40B8-A33C-BCF698E7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 Samuelsson</dc:creator>
  <cp:keywords/>
  <dc:description/>
  <cp:lastModifiedBy>HSB Rosen</cp:lastModifiedBy>
  <cp:revision>12</cp:revision>
  <cp:lastPrinted>2022-05-16T16:25:00Z</cp:lastPrinted>
  <dcterms:created xsi:type="dcterms:W3CDTF">2022-06-14T06:10:00Z</dcterms:created>
  <dcterms:modified xsi:type="dcterms:W3CDTF">2024-04-15T12:58:00Z</dcterms:modified>
</cp:coreProperties>
</file>