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D200F" w14:textId="77777777" w:rsidR="006D0592" w:rsidRDefault="00A93E2F" w:rsidP="00B31291">
      <w:pPr>
        <w:spacing w:after="115" w:line="259" w:lineRule="auto"/>
        <w:ind w:left="0" w:right="0" w:firstLine="0"/>
        <w:rPr>
          <w:b/>
          <w:sz w:val="32"/>
        </w:rPr>
      </w:pPr>
      <w:r>
        <w:rPr>
          <w:noProof/>
        </w:rPr>
        <w:drawing>
          <wp:anchor distT="0" distB="0" distL="114300" distR="114300" simplePos="0" relativeHeight="251659264" behindDoc="0" locked="0" layoutInCell="1" allowOverlap="0" wp14:anchorId="6359B499" wp14:editId="1233B973">
            <wp:simplePos x="0" y="0"/>
            <wp:positionH relativeFrom="margin">
              <wp:align>center</wp:align>
            </wp:positionH>
            <wp:positionV relativeFrom="paragraph">
              <wp:posOffset>50800</wp:posOffset>
            </wp:positionV>
            <wp:extent cx="7040881" cy="1281430"/>
            <wp:effectExtent l="0" t="0" r="762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7040881" cy="1281430"/>
                    </a:xfrm>
                    <a:prstGeom prst="rect">
                      <a:avLst/>
                    </a:prstGeom>
                  </pic:spPr>
                </pic:pic>
              </a:graphicData>
            </a:graphic>
          </wp:anchor>
        </w:drawing>
      </w:r>
      <w:r w:rsidR="00B31291">
        <w:rPr>
          <w:b/>
          <w:sz w:val="32"/>
        </w:rPr>
        <w:t xml:space="preserve">Brf Soldattorpet </w:t>
      </w:r>
    </w:p>
    <w:p w14:paraId="48E056B7" w14:textId="7F39B6BA" w:rsidR="00B31291" w:rsidRDefault="006D0592" w:rsidP="00B31291">
      <w:pPr>
        <w:spacing w:after="115" w:line="259" w:lineRule="auto"/>
        <w:ind w:left="0" w:right="0" w:firstLine="0"/>
        <w:rPr>
          <w:b/>
          <w:sz w:val="32"/>
        </w:rPr>
      </w:pPr>
      <w:r>
        <w:rPr>
          <w:b/>
          <w:sz w:val="32"/>
        </w:rPr>
        <w:t>E</w:t>
      </w:r>
      <w:r w:rsidR="00911CE6">
        <w:rPr>
          <w:b/>
          <w:sz w:val="32"/>
        </w:rPr>
        <w:t>xtra infoblad</w:t>
      </w:r>
      <w:r>
        <w:rPr>
          <w:b/>
          <w:sz w:val="32"/>
        </w:rPr>
        <w:t xml:space="preserve"> april </w:t>
      </w:r>
      <w:r w:rsidR="00555E49">
        <w:rPr>
          <w:b/>
          <w:sz w:val="32"/>
        </w:rPr>
        <w:t>2022</w:t>
      </w:r>
    </w:p>
    <w:p w14:paraId="79F098A3" w14:textId="04024037" w:rsidR="00CB6BEB" w:rsidRDefault="0099032E" w:rsidP="00143F82">
      <w:pPr>
        <w:spacing w:after="115" w:line="259" w:lineRule="auto"/>
        <w:ind w:left="0" w:right="0" w:firstLine="0"/>
        <w:rPr>
          <w:bCs/>
          <w:szCs w:val="24"/>
        </w:rPr>
      </w:pPr>
      <w:r>
        <w:rPr>
          <w:b/>
          <w:sz w:val="32"/>
        </w:rPr>
        <w:t>Hej</w:t>
      </w:r>
      <w:r w:rsidR="0007766C">
        <w:rPr>
          <w:b/>
          <w:sz w:val="32"/>
        </w:rPr>
        <w:t>!</w:t>
      </w:r>
      <w:bookmarkStart w:id="0" w:name="_Hlk1561055"/>
      <w:bookmarkEnd w:id="0"/>
    </w:p>
    <w:p w14:paraId="2AFF6D35" w14:textId="2463D491" w:rsidR="00D21F6A" w:rsidRDefault="00D21F6A" w:rsidP="000F6629">
      <w:pPr>
        <w:suppressAutoHyphens/>
        <w:spacing w:after="0"/>
        <w:rPr>
          <w:szCs w:val="24"/>
        </w:rPr>
      </w:pPr>
      <w:r>
        <w:rPr>
          <w:b/>
          <w:bCs/>
          <w:sz w:val="28"/>
          <w:szCs w:val="28"/>
        </w:rPr>
        <w:t>Information inför målningen</w:t>
      </w:r>
      <w:r>
        <w:rPr>
          <w:b/>
          <w:bCs/>
          <w:sz w:val="28"/>
          <w:szCs w:val="28"/>
        </w:rPr>
        <w:br/>
      </w:r>
      <w:r w:rsidR="00037AED">
        <w:rPr>
          <w:szCs w:val="24"/>
        </w:rPr>
        <w:t>Uppdaterad information om tvättning av husen. Enbart fyrorna tvättas nu och det är även fyrorna som målas först. Detta pga. att de vill effektivisera användandet av d</w:t>
      </w:r>
      <w:r w:rsidR="006F0346">
        <w:rPr>
          <w:szCs w:val="24"/>
        </w:rPr>
        <w:t>e inhyrda ställningarna.</w:t>
      </w:r>
    </w:p>
    <w:p w14:paraId="2A1FE368" w14:textId="04DF5311" w:rsidR="006F0346" w:rsidRDefault="006F0346" w:rsidP="000F6629">
      <w:pPr>
        <w:suppressAutoHyphens/>
        <w:spacing w:after="0"/>
        <w:rPr>
          <w:szCs w:val="24"/>
        </w:rPr>
      </w:pPr>
      <w:r>
        <w:rPr>
          <w:szCs w:val="24"/>
        </w:rPr>
        <w:t>När det gäller tvättningen som skulle ha börjat v. 15 så har den inte kunnat påbörjas pga. att det är för kallt på nätterna. De drar igång så fort det inte är minusgrader.</w:t>
      </w:r>
    </w:p>
    <w:p w14:paraId="2DF97A22" w14:textId="77777777" w:rsidR="00D21F6A" w:rsidRPr="00D21F6A" w:rsidRDefault="00D21F6A" w:rsidP="000F6629">
      <w:pPr>
        <w:suppressAutoHyphens/>
        <w:spacing w:after="0"/>
        <w:rPr>
          <w:bCs/>
          <w:sz w:val="28"/>
          <w:szCs w:val="28"/>
        </w:rPr>
      </w:pPr>
    </w:p>
    <w:p w14:paraId="3C79AB92" w14:textId="748B717E" w:rsidR="007915A3" w:rsidRDefault="00037AED" w:rsidP="007915A3">
      <w:pPr>
        <w:suppressAutoHyphens/>
        <w:spacing w:after="0"/>
        <w:rPr>
          <w:bCs/>
          <w:szCs w:val="24"/>
        </w:rPr>
      </w:pPr>
      <w:r>
        <w:rPr>
          <w:b/>
          <w:bCs/>
          <w:sz w:val="28"/>
          <w:szCs w:val="28"/>
        </w:rPr>
        <w:t>Ny skadedjursbekämpning</w:t>
      </w:r>
      <w:r>
        <w:rPr>
          <w:b/>
          <w:bCs/>
          <w:sz w:val="28"/>
          <w:szCs w:val="28"/>
        </w:rPr>
        <w:br/>
      </w:r>
      <w:r>
        <w:rPr>
          <w:bCs/>
          <w:szCs w:val="24"/>
        </w:rPr>
        <w:t xml:space="preserve">Vi har ny skadedjursbekämpning genom Länsförsäkringar. Det nya företaget är Skadedjursbekämpning Väst AB. </w:t>
      </w:r>
      <w:r>
        <w:rPr>
          <w:bCs/>
          <w:szCs w:val="24"/>
        </w:rPr>
        <w:br/>
      </w:r>
      <w:proofErr w:type="spellStart"/>
      <w:r>
        <w:rPr>
          <w:bCs/>
          <w:szCs w:val="24"/>
        </w:rPr>
        <w:t>Telefonnr</w:t>
      </w:r>
      <w:proofErr w:type="spellEnd"/>
      <w:r>
        <w:rPr>
          <w:bCs/>
          <w:szCs w:val="24"/>
        </w:rPr>
        <w:t>: 010-1729729</w:t>
      </w:r>
      <w:r w:rsidR="007915A3">
        <w:rPr>
          <w:bCs/>
          <w:szCs w:val="24"/>
        </w:rPr>
        <w:br/>
        <w:t xml:space="preserve">Vid felanmälan ska följande uppges: </w:t>
      </w:r>
      <w:proofErr w:type="spellStart"/>
      <w:r w:rsidR="007915A3">
        <w:rPr>
          <w:bCs/>
          <w:szCs w:val="24"/>
        </w:rPr>
        <w:t>försäkringsnr</w:t>
      </w:r>
      <w:proofErr w:type="spellEnd"/>
      <w:r w:rsidR="007915A3">
        <w:rPr>
          <w:bCs/>
          <w:szCs w:val="24"/>
        </w:rPr>
        <w:t>: 435957*13</w:t>
      </w:r>
    </w:p>
    <w:p w14:paraId="6C83155F" w14:textId="77777777" w:rsidR="00037AED" w:rsidRDefault="00037AED" w:rsidP="000F6629">
      <w:pPr>
        <w:suppressAutoHyphens/>
        <w:spacing w:after="0"/>
        <w:rPr>
          <w:bCs/>
          <w:szCs w:val="24"/>
        </w:rPr>
      </w:pPr>
    </w:p>
    <w:p w14:paraId="6423FC46" w14:textId="77777777" w:rsidR="006D0592" w:rsidRPr="006D0592" w:rsidRDefault="006D0592" w:rsidP="000F6629">
      <w:pPr>
        <w:suppressAutoHyphens/>
        <w:spacing w:after="0"/>
        <w:rPr>
          <w:b/>
          <w:bCs/>
          <w:szCs w:val="24"/>
        </w:rPr>
      </w:pPr>
    </w:p>
    <w:p w14:paraId="4D970492" w14:textId="2EB9B9AC" w:rsidR="006F0346" w:rsidRPr="006D0592" w:rsidRDefault="006D0592" w:rsidP="000F6629">
      <w:pPr>
        <w:suppressAutoHyphens/>
        <w:spacing w:after="0"/>
        <w:rPr>
          <w:bCs/>
          <w:szCs w:val="24"/>
        </w:rPr>
      </w:pPr>
      <w:r>
        <w:rPr>
          <w:b/>
          <w:bCs/>
          <w:sz w:val="28"/>
          <w:szCs w:val="28"/>
        </w:rPr>
        <w:t xml:space="preserve">Information om </w:t>
      </w:r>
      <w:proofErr w:type="spellStart"/>
      <w:r>
        <w:rPr>
          <w:b/>
          <w:bCs/>
          <w:sz w:val="28"/>
          <w:szCs w:val="28"/>
        </w:rPr>
        <w:t>laddstolpar</w:t>
      </w:r>
      <w:proofErr w:type="spellEnd"/>
      <w:r>
        <w:rPr>
          <w:b/>
          <w:bCs/>
          <w:sz w:val="28"/>
          <w:szCs w:val="28"/>
        </w:rPr>
        <w:br/>
      </w:r>
      <w:r w:rsidRPr="006D0592">
        <w:rPr>
          <w:bCs/>
          <w:szCs w:val="24"/>
        </w:rPr>
        <w:t>Vi har haft möte med HSB där vi planerat v</w:t>
      </w:r>
      <w:r>
        <w:rPr>
          <w:bCs/>
          <w:szCs w:val="24"/>
        </w:rPr>
        <w:t xml:space="preserve">art laddarna kommer att sitta. </w:t>
      </w:r>
      <w:r w:rsidRPr="006D0592">
        <w:rPr>
          <w:bCs/>
          <w:szCs w:val="24"/>
        </w:rPr>
        <w:t>De som får en laddare uppsatt i garaget kommer en vecka innan få info</w:t>
      </w:r>
      <w:r>
        <w:rPr>
          <w:bCs/>
          <w:szCs w:val="24"/>
        </w:rPr>
        <w:t>rmation</w:t>
      </w:r>
      <w:r w:rsidRPr="006D0592">
        <w:rPr>
          <w:bCs/>
          <w:szCs w:val="24"/>
        </w:rPr>
        <w:t xml:space="preserve"> om att väggen ska vara tömd och ren där laddaren ska sitta</w:t>
      </w:r>
      <w:r>
        <w:rPr>
          <w:bCs/>
          <w:szCs w:val="24"/>
        </w:rPr>
        <w:t>.</w:t>
      </w:r>
    </w:p>
    <w:p w14:paraId="359737DF" w14:textId="77777777" w:rsidR="006F0346" w:rsidRDefault="006F0346" w:rsidP="000F6629">
      <w:pPr>
        <w:suppressAutoHyphens/>
        <w:spacing w:after="0"/>
        <w:rPr>
          <w:b/>
          <w:bCs/>
          <w:sz w:val="28"/>
          <w:szCs w:val="28"/>
        </w:rPr>
      </w:pPr>
    </w:p>
    <w:p w14:paraId="56098121" w14:textId="48FDD9BD" w:rsidR="00D21F6A" w:rsidRDefault="006F0346" w:rsidP="000F6629">
      <w:pPr>
        <w:suppressAutoHyphens/>
        <w:spacing w:after="0"/>
        <w:rPr>
          <w:b/>
          <w:bCs/>
          <w:sz w:val="28"/>
          <w:szCs w:val="28"/>
        </w:rPr>
      </w:pPr>
      <w:r>
        <w:rPr>
          <w:b/>
          <w:bCs/>
          <w:sz w:val="28"/>
          <w:szCs w:val="28"/>
        </w:rPr>
        <w:t>S</w:t>
      </w:r>
      <w:r w:rsidR="00D21F6A">
        <w:rPr>
          <w:b/>
          <w:bCs/>
          <w:sz w:val="28"/>
          <w:szCs w:val="28"/>
        </w:rPr>
        <w:t>täddag 7 maj kl. 10:00-14:00</w:t>
      </w:r>
    </w:p>
    <w:p w14:paraId="5835E981" w14:textId="3A90B648" w:rsidR="009004ED" w:rsidRPr="007219CD" w:rsidRDefault="007219CD" w:rsidP="00143F82">
      <w:pPr>
        <w:suppressAutoHyphens/>
        <w:spacing w:after="0"/>
        <w:rPr>
          <w:szCs w:val="24"/>
        </w:rPr>
      </w:pPr>
      <w:r>
        <w:rPr>
          <w:szCs w:val="24"/>
        </w:rPr>
        <w:t>Vi hoppas på bra väder och stor uppslutning när vi har vår städdag. Vi samlas vid blå huset kl. 10:00. Korv, kaffe, dryck och fika finns att spisas vid Blå huset runt 12-tiden.</w:t>
      </w:r>
    </w:p>
    <w:p w14:paraId="4438188A" w14:textId="77777777" w:rsidR="00191BEE" w:rsidRDefault="00191BEE" w:rsidP="00CF6342">
      <w:pPr>
        <w:ind w:left="0" w:firstLine="0"/>
        <w:rPr>
          <w:b/>
          <w:sz w:val="28"/>
          <w:szCs w:val="28"/>
        </w:rPr>
      </w:pPr>
    </w:p>
    <w:p w14:paraId="0F4B4195" w14:textId="77777777" w:rsidR="00A23BCD" w:rsidRDefault="0053097D" w:rsidP="00A23BCD">
      <w:pPr>
        <w:ind w:left="0" w:firstLine="0"/>
        <w:rPr>
          <w:rFonts w:eastAsia="Times New Roman"/>
        </w:rPr>
      </w:pPr>
      <w:r w:rsidRPr="007E6F7E">
        <w:rPr>
          <w:b/>
          <w:sz w:val="28"/>
          <w:szCs w:val="28"/>
        </w:rPr>
        <w:t xml:space="preserve">Vicevärdskontoret </w:t>
      </w:r>
      <w:r w:rsidR="00170B4D">
        <w:rPr>
          <w:b/>
          <w:sz w:val="28"/>
          <w:szCs w:val="28"/>
        </w:rPr>
        <w:t xml:space="preserve"> </w:t>
      </w:r>
    </w:p>
    <w:p w14:paraId="54EAA06F" w14:textId="551FAFB1" w:rsidR="0053097D" w:rsidRPr="00A23BCD" w:rsidRDefault="0053097D" w:rsidP="00A23BCD">
      <w:pPr>
        <w:ind w:left="0" w:firstLine="0"/>
        <w:rPr>
          <w:rFonts w:eastAsia="Times New Roman"/>
        </w:rPr>
      </w:pPr>
      <w:r w:rsidRPr="008236A3">
        <w:rPr>
          <w:bCs/>
          <w:szCs w:val="24"/>
        </w:rPr>
        <w:t>Öppet måndagar kl. 18-19</w:t>
      </w:r>
      <w:r w:rsidR="004636CF">
        <w:rPr>
          <w:bCs/>
          <w:szCs w:val="24"/>
        </w:rPr>
        <w:t xml:space="preserve">. </w:t>
      </w:r>
    </w:p>
    <w:p w14:paraId="67104759" w14:textId="35FD8545" w:rsidR="00CF6342" w:rsidRDefault="004636CF" w:rsidP="00CF6342">
      <w:pPr>
        <w:spacing w:after="0"/>
        <w:ind w:left="0" w:firstLine="0"/>
        <w:rPr>
          <w:b/>
          <w:bCs/>
          <w:sz w:val="28"/>
          <w:szCs w:val="28"/>
        </w:rPr>
      </w:pPr>
      <w:r>
        <w:rPr>
          <w:bCs/>
          <w:szCs w:val="24"/>
        </w:rPr>
        <w:t>Ring eller skicka ett mejl om ni har bokat rum/lokal och behöver nyckel</w:t>
      </w:r>
      <w:r w:rsidR="00C53846">
        <w:rPr>
          <w:bCs/>
          <w:szCs w:val="24"/>
        </w:rPr>
        <w:t>,</w:t>
      </w:r>
      <w:r w:rsidR="000D7D39">
        <w:rPr>
          <w:bCs/>
          <w:szCs w:val="24"/>
        </w:rPr>
        <w:t xml:space="preserve"> eller om </w:t>
      </w:r>
      <w:r w:rsidR="00C53846">
        <w:rPr>
          <w:bCs/>
          <w:szCs w:val="24"/>
        </w:rPr>
        <w:t xml:space="preserve">det är </w:t>
      </w:r>
      <w:r w:rsidR="000D7D39">
        <w:rPr>
          <w:bCs/>
          <w:szCs w:val="24"/>
        </w:rPr>
        <w:t>något annat som ni undrar över eller behöver hjälp med.</w:t>
      </w:r>
      <w:r w:rsidR="00C53846">
        <w:rPr>
          <w:bCs/>
          <w:szCs w:val="24"/>
        </w:rPr>
        <w:t xml:space="preserve"> </w:t>
      </w:r>
      <w:r w:rsidR="00076B9E">
        <w:rPr>
          <w:bCs/>
          <w:szCs w:val="24"/>
        </w:rPr>
        <w:t>Nyckel till lokalerna hämtas ut på helgfria måndagar.</w:t>
      </w:r>
      <w:bookmarkStart w:id="1" w:name="_GoBack"/>
      <w:bookmarkEnd w:id="1"/>
    </w:p>
    <w:p w14:paraId="09379AC8" w14:textId="77777777" w:rsidR="00717A04" w:rsidRDefault="00717A04" w:rsidP="00C448FD">
      <w:pPr>
        <w:spacing w:after="0"/>
        <w:ind w:left="0" w:firstLine="0"/>
        <w:rPr>
          <w:b/>
          <w:bCs/>
          <w:sz w:val="28"/>
          <w:szCs w:val="28"/>
        </w:rPr>
      </w:pPr>
    </w:p>
    <w:p w14:paraId="52D520C7" w14:textId="68ED501F" w:rsidR="00B31291" w:rsidRDefault="00191BEE" w:rsidP="00C448FD">
      <w:pPr>
        <w:spacing w:after="0"/>
        <w:ind w:left="0" w:firstLine="0"/>
        <w:rPr>
          <w:b/>
          <w:bCs/>
          <w:sz w:val="28"/>
          <w:szCs w:val="28"/>
        </w:rPr>
      </w:pPr>
      <w:r>
        <w:rPr>
          <w:b/>
          <w:bCs/>
          <w:sz w:val="28"/>
          <w:szCs w:val="28"/>
        </w:rPr>
        <w:t>Ha det fint!</w:t>
      </w:r>
    </w:p>
    <w:p w14:paraId="6EF88897" w14:textId="77777777" w:rsidR="004636CF" w:rsidRDefault="004636CF" w:rsidP="004636CF">
      <w:pPr>
        <w:spacing w:after="0"/>
        <w:ind w:left="0" w:firstLine="0"/>
        <w:rPr>
          <w:sz w:val="18"/>
          <w:szCs w:val="18"/>
        </w:rPr>
      </w:pPr>
    </w:p>
    <w:p w14:paraId="54A56AE3" w14:textId="77777777" w:rsidR="004636CF" w:rsidRDefault="004636CF" w:rsidP="004636CF">
      <w:pPr>
        <w:spacing w:after="0"/>
        <w:ind w:left="0" w:firstLine="0"/>
        <w:rPr>
          <w:sz w:val="18"/>
          <w:szCs w:val="18"/>
        </w:rPr>
      </w:pPr>
    </w:p>
    <w:p w14:paraId="55574862" w14:textId="02289921" w:rsidR="00B31291" w:rsidRPr="00CA0E69" w:rsidRDefault="00037AED" w:rsidP="004636CF">
      <w:pPr>
        <w:spacing w:after="0"/>
        <w:ind w:left="0" w:firstLine="0"/>
        <w:rPr>
          <w:rFonts w:eastAsia="Times New Roman"/>
          <w:b/>
          <w:szCs w:val="24"/>
          <w:lang w:eastAsia="ar-SA"/>
        </w:rPr>
        <w:sectPr w:rsidR="00B31291" w:rsidRPr="00CA0E69" w:rsidSect="007F4831">
          <w:footerReference w:type="default" r:id="rId7"/>
          <w:pgSz w:w="11906" w:h="16841"/>
          <w:pgMar w:top="720" w:right="720" w:bottom="720" w:left="720" w:header="720" w:footer="720" w:gutter="0"/>
          <w:cols w:num="2" w:space="654"/>
          <w:docGrid w:linePitch="326"/>
        </w:sectPr>
      </w:pPr>
      <w:r>
        <w:rPr>
          <w:rFonts w:eastAsia="Times New Roman"/>
          <w:b/>
          <w:noProof/>
          <w:szCs w:val="24"/>
        </w:rPr>
        <w:drawing>
          <wp:inline distT="0" distB="0" distL="0" distR="0" wp14:anchorId="6A873092" wp14:editId="24AC7575">
            <wp:extent cx="2926080" cy="2078736"/>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ls-1095919_960_7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080" cy="2078736"/>
                    </a:xfrm>
                    <a:prstGeom prst="rect">
                      <a:avLst/>
                    </a:prstGeom>
                  </pic:spPr>
                </pic:pic>
              </a:graphicData>
            </a:graphic>
          </wp:inline>
        </w:drawing>
      </w:r>
      <w:r w:rsidR="00B31291">
        <w:rPr>
          <w:rFonts w:eastAsia="Times New Roman"/>
          <w:b/>
          <w:szCs w:val="24"/>
          <w:lang w:eastAsia="ar-SA"/>
        </w:rPr>
        <w:t xml:space="preserve">   </w:t>
      </w:r>
    </w:p>
    <w:p w14:paraId="0085E06A" w14:textId="4EF3FA31" w:rsidR="00F078F8" w:rsidRPr="00F078F8" w:rsidRDefault="00B31291" w:rsidP="00F078F8">
      <w:pPr>
        <w:spacing w:after="0" w:line="259" w:lineRule="auto"/>
        <w:ind w:left="0" w:right="0" w:firstLine="0"/>
        <w:rPr>
          <w:rFonts w:ascii="Times New Roman" w:eastAsia="Times New Roman" w:hAnsi="Times New Roman" w:cs="Times New Roman"/>
          <w:b/>
          <w:color w:val="0000FF"/>
        </w:rPr>
      </w:pPr>
      <w:r>
        <w:rPr>
          <w:rFonts w:ascii="Times New Roman" w:eastAsia="Times New Roman" w:hAnsi="Times New Roman" w:cs="Times New Roman"/>
          <w:b/>
          <w:color w:val="0000FF"/>
        </w:rPr>
        <w:t xml:space="preserve">            </w:t>
      </w:r>
    </w:p>
    <w:sectPr w:rsidR="00F078F8" w:rsidRPr="00F078F8" w:rsidSect="007F4831">
      <w:type w:val="continuous"/>
      <w:pgSz w:w="11906" w:h="16841"/>
      <w:pgMar w:top="1440" w:right="1814"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8DA52" w14:textId="77777777" w:rsidR="00A02099" w:rsidRDefault="00A02099" w:rsidP="0078740B">
      <w:pPr>
        <w:spacing w:after="0"/>
      </w:pPr>
      <w:r>
        <w:separator/>
      </w:r>
    </w:p>
  </w:endnote>
  <w:endnote w:type="continuationSeparator" w:id="0">
    <w:p w14:paraId="7B71F240" w14:textId="77777777" w:rsidR="00A02099" w:rsidRDefault="00A02099" w:rsidP="007874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5D24D" w14:textId="19B9F9EC" w:rsidR="0078740B" w:rsidRDefault="00D3722F">
    <w:pPr>
      <w:pStyle w:val="Sidfot"/>
    </w:pPr>
    <w:r>
      <w:t>Bostadsrättsföreningen Soldattorpet i Skåre</w:t>
    </w:r>
  </w:p>
  <w:p w14:paraId="0EB5949A" w14:textId="51B29DA5" w:rsidR="00D3722F" w:rsidRDefault="00D3722F">
    <w:pPr>
      <w:pStyle w:val="Sidfot"/>
    </w:pPr>
    <w:r>
      <w:t>Soldattorpet 37, 653 50 Karlstad, tfn 070-216 66 61</w:t>
    </w:r>
  </w:p>
  <w:p w14:paraId="4C56A16D" w14:textId="33DE2801" w:rsidR="00D3722F" w:rsidRDefault="00A02099">
    <w:pPr>
      <w:pStyle w:val="Sidfot"/>
    </w:pPr>
    <w:hyperlink r:id="rId1" w:history="1">
      <w:r w:rsidR="00EB4066" w:rsidRPr="00E62730">
        <w:rPr>
          <w:rStyle w:val="Hyperlnk"/>
        </w:rPr>
        <w:t>brfsoldattorpet@gmail.com</w:t>
      </w:r>
    </w:hyperlink>
  </w:p>
  <w:p w14:paraId="09604831" w14:textId="2E8E0D55" w:rsidR="00EB4066" w:rsidRDefault="00EB4066">
    <w:pPr>
      <w:pStyle w:val="Sidfot"/>
    </w:pPr>
    <w:r>
      <w:t>Hemsida: www.hsb.se/varmland/brf/soldattorpet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A46E1" w14:textId="77777777" w:rsidR="00A02099" w:rsidRDefault="00A02099" w:rsidP="0078740B">
      <w:pPr>
        <w:spacing w:after="0"/>
      </w:pPr>
      <w:r>
        <w:separator/>
      </w:r>
    </w:p>
  </w:footnote>
  <w:footnote w:type="continuationSeparator" w:id="0">
    <w:p w14:paraId="7BB137B3" w14:textId="77777777" w:rsidR="00A02099" w:rsidRDefault="00A02099" w:rsidP="0078740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91"/>
    <w:rsid w:val="000015D1"/>
    <w:rsid w:val="000073F0"/>
    <w:rsid w:val="0001622D"/>
    <w:rsid w:val="00037AED"/>
    <w:rsid w:val="000431CF"/>
    <w:rsid w:val="00061290"/>
    <w:rsid w:val="00070960"/>
    <w:rsid w:val="000719E0"/>
    <w:rsid w:val="00076B9E"/>
    <w:rsid w:val="0007766C"/>
    <w:rsid w:val="000B20AE"/>
    <w:rsid w:val="000C7119"/>
    <w:rsid w:val="000D1556"/>
    <w:rsid w:val="000D34EF"/>
    <w:rsid w:val="000D7D39"/>
    <w:rsid w:val="000F37C8"/>
    <w:rsid w:val="000F5935"/>
    <w:rsid w:val="000F6629"/>
    <w:rsid w:val="0012207A"/>
    <w:rsid w:val="00127933"/>
    <w:rsid w:val="00130FBF"/>
    <w:rsid w:val="00143F82"/>
    <w:rsid w:val="001529AF"/>
    <w:rsid w:val="00166A49"/>
    <w:rsid w:val="00170B4D"/>
    <w:rsid w:val="00174A21"/>
    <w:rsid w:val="00191BEE"/>
    <w:rsid w:val="001946EB"/>
    <w:rsid w:val="001A1C3C"/>
    <w:rsid w:val="001B0005"/>
    <w:rsid w:val="001B4EC5"/>
    <w:rsid w:val="001C7B01"/>
    <w:rsid w:val="00203935"/>
    <w:rsid w:val="00206CC4"/>
    <w:rsid w:val="00220E99"/>
    <w:rsid w:val="00232023"/>
    <w:rsid w:val="00244D95"/>
    <w:rsid w:val="002676E8"/>
    <w:rsid w:val="002A6396"/>
    <w:rsid w:val="002D6701"/>
    <w:rsid w:val="002E2ABD"/>
    <w:rsid w:val="002E3F95"/>
    <w:rsid w:val="002F42F1"/>
    <w:rsid w:val="00306AFE"/>
    <w:rsid w:val="0031399E"/>
    <w:rsid w:val="003552C0"/>
    <w:rsid w:val="003641C1"/>
    <w:rsid w:val="003759D7"/>
    <w:rsid w:val="003842D2"/>
    <w:rsid w:val="003A2A35"/>
    <w:rsid w:val="003A6B91"/>
    <w:rsid w:val="003E37D7"/>
    <w:rsid w:val="003F649A"/>
    <w:rsid w:val="0040387D"/>
    <w:rsid w:val="00407572"/>
    <w:rsid w:val="0041335F"/>
    <w:rsid w:val="0043129C"/>
    <w:rsid w:val="00432F9F"/>
    <w:rsid w:val="00437D05"/>
    <w:rsid w:val="004426B0"/>
    <w:rsid w:val="004457B7"/>
    <w:rsid w:val="00454775"/>
    <w:rsid w:val="00462ADE"/>
    <w:rsid w:val="004636CF"/>
    <w:rsid w:val="00480058"/>
    <w:rsid w:val="00494036"/>
    <w:rsid w:val="004B5213"/>
    <w:rsid w:val="004C5296"/>
    <w:rsid w:val="004D2DBC"/>
    <w:rsid w:val="00502F94"/>
    <w:rsid w:val="00510F8C"/>
    <w:rsid w:val="00523654"/>
    <w:rsid w:val="005305A1"/>
    <w:rsid w:val="0053097D"/>
    <w:rsid w:val="00555E49"/>
    <w:rsid w:val="00562512"/>
    <w:rsid w:val="005807AD"/>
    <w:rsid w:val="0058175D"/>
    <w:rsid w:val="00583FD3"/>
    <w:rsid w:val="005914AC"/>
    <w:rsid w:val="005A4E10"/>
    <w:rsid w:val="005B61E5"/>
    <w:rsid w:val="00632E9B"/>
    <w:rsid w:val="00641777"/>
    <w:rsid w:val="00657972"/>
    <w:rsid w:val="00672D4A"/>
    <w:rsid w:val="0067402C"/>
    <w:rsid w:val="00682D47"/>
    <w:rsid w:val="006A790E"/>
    <w:rsid w:val="006C6185"/>
    <w:rsid w:val="006C78E8"/>
    <w:rsid w:val="006D0592"/>
    <w:rsid w:val="006E6925"/>
    <w:rsid w:val="006F0346"/>
    <w:rsid w:val="007070AF"/>
    <w:rsid w:val="00717A04"/>
    <w:rsid w:val="007219CD"/>
    <w:rsid w:val="007718EB"/>
    <w:rsid w:val="00776EF4"/>
    <w:rsid w:val="0078023B"/>
    <w:rsid w:val="0078740B"/>
    <w:rsid w:val="007915A3"/>
    <w:rsid w:val="0079577C"/>
    <w:rsid w:val="007A1549"/>
    <w:rsid w:val="007F046F"/>
    <w:rsid w:val="008236A3"/>
    <w:rsid w:val="00863885"/>
    <w:rsid w:val="0086562A"/>
    <w:rsid w:val="00866FED"/>
    <w:rsid w:val="00882778"/>
    <w:rsid w:val="008A4495"/>
    <w:rsid w:val="008B4627"/>
    <w:rsid w:val="008C574D"/>
    <w:rsid w:val="008F69E5"/>
    <w:rsid w:val="009004ED"/>
    <w:rsid w:val="00911CE6"/>
    <w:rsid w:val="00912EF1"/>
    <w:rsid w:val="009156BA"/>
    <w:rsid w:val="00933446"/>
    <w:rsid w:val="009476D1"/>
    <w:rsid w:val="00977B3C"/>
    <w:rsid w:val="0099032E"/>
    <w:rsid w:val="009A01E3"/>
    <w:rsid w:val="009A7F77"/>
    <w:rsid w:val="009B14EA"/>
    <w:rsid w:val="009B4D3E"/>
    <w:rsid w:val="009C164C"/>
    <w:rsid w:val="009F7C7C"/>
    <w:rsid w:val="00A02099"/>
    <w:rsid w:val="00A215CD"/>
    <w:rsid w:val="00A23BCD"/>
    <w:rsid w:val="00A51D77"/>
    <w:rsid w:val="00A93E2F"/>
    <w:rsid w:val="00AB02D1"/>
    <w:rsid w:val="00AB13A6"/>
    <w:rsid w:val="00AE19F0"/>
    <w:rsid w:val="00AE5814"/>
    <w:rsid w:val="00AF68A6"/>
    <w:rsid w:val="00B06215"/>
    <w:rsid w:val="00B31291"/>
    <w:rsid w:val="00B746F1"/>
    <w:rsid w:val="00B944AD"/>
    <w:rsid w:val="00B94838"/>
    <w:rsid w:val="00BA604A"/>
    <w:rsid w:val="00BC484F"/>
    <w:rsid w:val="00BF7B15"/>
    <w:rsid w:val="00C102C6"/>
    <w:rsid w:val="00C448FD"/>
    <w:rsid w:val="00C53846"/>
    <w:rsid w:val="00C71DB6"/>
    <w:rsid w:val="00CA607F"/>
    <w:rsid w:val="00CB37DA"/>
    <w:rsid w:val="00CB6BEB"/>
    <w:rsid w:val="00CE5C62"/>
    <w:rsid w:val="00CF40E5"/>
    <w:rsid w:val="00CF6342"/>
    <w:rsid w:val="00D21F6A"/>
    <w:rsid w:val="00D303C6"/>
    <w:rsid w:val="00D32D91"/>
    <w:rsid w:val="00D3722F"/>
    <w:rsid w:val="00D82EF4"/>
    <w:rsid w:val="00DA341A"/>
    <w:rsid w:val="00DA34DD"/>
    <w:rsid w:val="00DA369A"/>
    <w:rsid w:val="00DE4080"/>
    <w:rsid w:val="00E133A6"/>
    <w:rsid w:val="00E16645"/>
    <w:rsid w:val="00E25CBE"/>
    <w:rsid w:val="00E37EB5"/>
    <w:rsid w:val="00E450CE"/>
    <w:rsid w:val="00E47B73"/>
    <w:rsid w:val="00E659B4"/>
    <w:rsid w:val="00EA359B"/>
    <w:rsid w:val="00EB4066"/>
    <w:rsid w:val="00EF001A"/>
    <w:rsid w:val="00F078F8"/>
    <w:rsid w:val="00F25CDE"/>
    <w:rsid w:val="00F52045"/>
    <w:rsid w:val="00F5664A"/>
    <w:rsid w:val="00F64CB2"/>
    <w:rsid w:val="00F660EE"/>
    <w:rsid w:val="00F67156"/>
    <w:rsid w:val="00F94C4F"/>
    <w:rsid w:val="00FA0DE1"/>
    <w:rsid w:val="00FB6E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46C5"/>
  <w15:chartTrackingRefBased/>
  <w15:docId w15:val="{A2CD5B7F-6D8F-4CDD-A82A-DBF2802A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91"/>
    <w:pPr>
      <w:spacing w:after="3" w:line="240" w:lineRule="auto"/>
      <w:ind w:left="10" w:right="54" w:hanging="10"/>
    </w:pPr>
    <w:rPr>
      <w:rFonts w:ascii="Arial" w:eastAsia="Arial" w:hAnsi="Arial" w:cs="Arial"/>
      <w:color w:val="000000"/>
      <w:sz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33446"/>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3446"/>
    <w:rPr>
      <w:rFonts w:ascii="Segoe UI" w:eastAsia="Arial" w:hAnsi="Segoe UI" w:cs="Segoe UI"/>
      <w:color w:val="000000"/>
      <w:sz w:val="18"/>
      <w:szCs w:val="18"/>
      <w:lang w:eastAsia="sv-SE"/>
    </w:rPr>
  </w:style>
  <w:style w:type="paragraph" w:styleId="Sidhuvud">
    <w:name w:val="header"/>
    <w:basedOn w:val="Normal"/>
    <w:link w:val="SidhuvudChar"/>
    <w:uiPriority w:val="99"/>
    <w:unhideWhenUsed/>
    <w:rsid w:val="0078740B"/>
    <w:pPr>
      <w:tabs>
        <w:tab w:val="center" w:pos="4536"/>
        <w:tab w:val="right" w:pos="9072"/>
      </w:tabs>
      <w:spacing w:after="0"/>
    </w:pPr>
  </w:style>
  <w:style w:type="character" w:customStyle="1" w:styleId="SidhuvudChar">
    <w:name w:val="Sidhuvud Char"/>
    <w:basedOn w:val="Standardstycketeckensnitt"/>
    <w:link w:val="Sidhuvud"/>
    <w:uiPriority w:val="99"/>
    <w:rsid w:val="0078740B"/>
    <w:rPr>
      <w:rFonts w:ascii="Arial" w:eastAsia="Arial" w:hAnsi="Arial" w:cs="Arial"/>
      <w:color w:val="000000"/>
      <w:sz w:val="24"/>
      <w:lang w:eastAsia="sv-SE"/>
    </w:rPr>
  </w:style>
  <w:style w:type="paragraph" w:styleId="Sidfot">
    <w:name w:val="footer"/>
    <w:basedOn w:val="Normal"/>
    <w:link w:val="SidfotChar"/>
    <w:uiPriority w:val="99"/>
    <w:unhideWhenUsed/>
    <w:rsid w:val="0078740B"/>
    <w:pPr>
      <w:tabs>
        <w:tab w:val="center" w:pos="4536"/>
        <w:tab w:val="right" w:pos="9072"/>
      </w:tabs>
      <w:spacing w:after="0"/>
    </w:pPr>
  </w:style>
  <w:style w:type="character" w:customStyle="1" w:styleId="SidfotChar">
    <w:name w:val="Sidfot Char"/>
    <w:basedOn w:val="Standardstycketeckensnitt"/>
    <w:link w:val="Sidfot"/>
    <w:uiPriority w:val="99"/>
    <w:rsid w:val="0078740B"/>
    <w:rPr>
      <w:rFonts w:ascii="Arial" w:eastAsia="Arial" w:hAnsi="Arial" w:cs="Arial"/>
      <w:color w:val="000000"/>
      <w:sz w:val="24"/>
      <w:lang w:eastAsia="sv-SE"/>
    </w:rPr>
  </w:style>
  <w:style w:type="character" w:styleId="Hyperlnk">
    <w:name w:val="Hyperlink"/>
    <w:basedOn w:val="Standardstycketeckensnitt"/>
    <w:uiPriority w:val="99"/>
    <w:unhideWhenUsed/>
    <w:rsid w:val="00EB4066"/>
    <w:rPr>
      <w:color w:val="0563C1" w:themeColor="hyperlink"/>
      <w:u w:val="single"/>
    </w:rPr>
  </w:style>
  <w:style w:type="character" w:customStyle="1" w:styleId="UnresolvedMention">
    <w:name w:val="Unresolved Mention"/>
    <w:basedOn w:val="Standardstycketeckensnitt"/>
    <w:uiPriority w:val="99"/>
    <w:semiHidden/>
    <w:unhideWhenUsed/>
    <w:rsid w:val="00E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08217">
      <w:bodyDiv w:val="1"/>
      <w:marLeft w:val="0"/>
      <w:marRight w:val="0"/>
      <w:marTop w:val="0"/>
      <w:marBottom w:val="0"/>
      <w:divBdr>
        <w:top w:val="none" w:sz="0" w:space="0" w:color="auto"/>
        <w:left w:val="none" w:sz="0" w:space="0" w:color="auto"/>
        <w:bottom w:val="none" w:sz="0" w:space="0" w:color="auto"/>
        <w:right w:val="none" w:sz="0" w:space="0" w:color="auto"/>
      </w:divBdr>
    </w:div>
    <w:div w:id="8957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fsoldattorpet@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219</Words>
  <Characters>1166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Östman</dc:creator>
  <cp:keywords/>
  <dc:description/>
  <cp:lastModifiedBy>Helena Ingemarsson</cp:lastModifiedBy>
  <cp:revision>8</cp:revision>
  <dcterms:created xsi:type="dcterms:W3CDTF">2022-04-04T09:51:00Z</dcterms:created>
  <dcterms:modified xsi:type="dcterms:W3CDTF">2022-04-13T09:04:00Z</dcterms:modified>
</cp:coreProperties>
</file>