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9BBF" w14:textId="0B622429" w:rsidR="00C433EC" w:rsidRPr="00C433EC" w:rsidRDefault="00C433EC" w:rsidP="00C433EC">
      <w:pPr>
        <w:rPr>
          <w:rFonts w:cstheme="minorHAnsi"/>
          <w:b/>
          <w:bCs/>
          <w:sz w:val="36"/>
          <w:szCs w:val="36"/>
          <w:lang w:val="sv-SE"/>
        </w:rPr>
      </w:pPr>
      <w:r w:rsidRPr="00C433EC">
        <w:rPr>
          <w:rFonts w:cstheme="minorHAnsi"/>
          <w:b/>
          <w:bCs/>
          <w:sz w:val="36"/>
          <w:szCs w:val="36"/>
          <w:lang w:val="sv-SE"/>
        </w:rPr>
        <w:t xml:space="preserve">Protokoll fört vid föreningsstämma i </w:t>
      </w:r>
      <w:r>
        <w:rPr>
          <w:rFonts w:cstheme="minorHAnsi"/>
          <w:b/>
          <w:bCs/>
          <w:sz w:val="36"/>
          <w:szCs w:val="36"/>
          <w:lang w:val="sv-SE"/>
        </w:rPr>
        <w:br/>
      </w:r>
      <w:r w:rsidRPr="00C433EC">
        <w:rPr>
          <w:rFonts w:cstheme="minorHAnsi"/>
          <w:b/>
          <w:bCs/>
          <w:sz w:val="36"/>
          <w:szCs w:val="36"/>
          <w:lang w:val="sv-SE"/>
        </w:rPr>
        <w:t>HSB brf Bangården den 24 maj 2021</w:t>
      </w:r>
    </w:p>
    <w:p w14:paraId="60D2A072" w14:textId="77777777" w:rsidR="00C433EC" w:rsidRDefault="00C433EC" w:rsidP="00C433EC">
      <w:pPr>
        <w:rPr>
          <w:rFonts w:cstheme="minorHAnsi"/>
          <w:sz w:val="24"/>
          <w:szCs w:val="24"/>
          <w:lang w:val="sv-SE"/>
        </w:rPr>
      </w:pPr>
    </w:p>
    <w:p w14:paraId="3C78BD96" w14:textId="1D870B8B" w:rsidR="00C433EC" w:rsidRPr="00BF3970" w:rsidRDefault="00C433EC" w:rsidP="00C433EC">
      <w:pPr>
        <w:rPr>
          <w:rFonts w:cstheme="minorHAnsi"/>
          <w:sz w:val="24"/>
          <w:szCs w:val="24"/>
          <w:lang w:val="sv-SE"/>
        </w:rPr>
      </w:pPr>
      <w:r w:rsidRPr="00BF3970">
        <w:rPr>
          <w:rFonts w:cstheme="minorHAnsi"/>
          <w:sz w:val="24"/>
          <w:szCs w:val="24"/>
          <w:lang w:val="sv-SE"/>
        </w:rPr>
        <w:t>Styrelsen för HSB brf Bangården har i enlighet med Lag (2020:198) om tillfälliga undantag för att underlätta genomförandet av bolags-och föreningsstämmor, beslutat att föreningsstämman ska genomföras med enbart poströstning och att utomstående inte ska ha rätt att närvara. Syftet med beslutet är att minska risken för smittspridning av det virus som orsakar covid-19.</w:t>
      </w:r>
    </w:p>
    <w:p w14:paraId="56B3D7F0" w14:textId="0BE1413E" w:rsidR="00C433EC" w:rsidRDefault="00C433EC" w:rsidP="00C433EC">
      <w:pPr>
        <w:rPr>
          <w:rFonts w:cstheme="minorHAnsi"/>
          <w:sz w:val="24"/>
          <w:szCs w:val="24"/>
          <w:lang w:val="sv-SE"/>
        </w:rPr>
      </w:pPr>
      <w:r w:rsidRPr="00BF3970">
        <w:rPr>
          <w:rFonts w:cstheme="minorHAnsi"/>
          <w:sz w:val="24"/>
          <w:szCs w:val="24"/>
          <w:lang w:val="sv-SE"/>
        </w:rPr>
        <w:t>Punkter nedan som är markerade med * har inte varit föremål för poströstning.</w:t>
      </w:r>
    </w:p>
    <w:p w14:paraId="5B908CD6" w14:textId="77777777" w:rsidR="00554E14" w:rsidRPr="00BF3970" w:rsidRDefault="00554E14" w:rsidP="00C433EC">
      <w:pPr>
        <w:rPr>
          <w:rFonts w:cstheme="minorHAnsi"/>
          <w:sz w:val="24"/>
          <w:szCs w:val="24"/>
          <w:lang w:val="sv-SE"/>
        </w:rPr>
      </w:pPr>
    </w:p>
    <w:p w14:paraId="4C6FF804" w14:textId="77777777" w:rsidR="00C433EC" w:rsidRPr="00BF3970" w:rsidRDefault="00C433EC" w:rsidP="00C433EC">
      <w:pPr>
        <w:rPr>
          <w:rFonts w:cstheme="minorHAnsi"/>
          <w:b/>
          <w:bCs/>
          <w:sz w:val="24"/>
          <w:szCs w:val="24"/>
          <w:lang w:val="sv-SE"/>
        </w:rPr>
      </w:pPr>
      <w:r w:rsidRPr="00BF3970">
        <w:rPr>
          <w:rFonts w:cstheme="minorHAnsi"/>
          <w:b/>
          <w:bCs/>
          <w:sz w:val="24"/>
          <w:szCs w:val="24"/>
          <w:lang w:val="sv-SE"/>
        </w:rPr>
        <w:t xml:space="preserve">§ 1 </w:t>
      </w:r>
      <w:r w:rsidRPr="00BF3970">
        <w:rPr>
          <w:rFonts w:cstheme="minorHAnsi"/>
          <w:b/>
          <w:bCs/>
          <w:sz w:val="24"/>
          <w:szCs w:val="24"/>
          <w:lang w:val="sv-SE"/>
        </w:rPr>
        <w:tab/>
        <w:t>Föreningsstämmans öppnande *</w:t>
      </w:r>
    </w:p>
    <w:p w14:paraId="233137E1" w14:textId="295E788E" w:rsidR="00C433EC" w:rsidRPr="00BF3970" w:rsidRDefault="00C433EC" w:rsidP="00C433EC">
      <w:pPr>
        <w:rPr>
          <w:rFonts w:cstheme="minorHAnsi"/>
          <w:sz w:val="24"/>
          <w:szCs w:val="24"/>
          <w:lang w:val="sv-SE"/>
        </w:rPr>
      </w:pPr>
      <w:r w:rsidRPr="00BF3970">
        <w:rPr>
          <w:rFonts w:cstheme="minorHAnsi"/>
          <w:sz w:val="24"/>
          <w:szCs w:val="24"/>
          <w:lang w:val="sv-SE"/>
        </w:rPr>
        <w:t xml:space="preserve">Brf Bangårdens föreningsstämma hålls genom enbart poströstning. Poströst ska ha inkommit till föreningen senast den 21 maj 2021. </w:t>
      </w:r>
    </w:p>
    <w:p w14:paraId="31024942" w14:textId="77777777" w:rsidR="00BF3970" w:rsidRDefault="00BF3970" w:rsidP="00C433EC">
      <w:pPr>
        <w:rPr>
          <w:rFonts w:cstheme="minorHAnsi"/>
          <w:b/>
          <w:bCs/>
          <w:sz w:val="24"/>
          <w:szCs w:val="24"/>
          <w:lang w:val="sv-SE"/>
        </w:rPr>
      </w:pPr>
    </w:p>
    <w:p w14:paraId="32397041" w14:textId="45498864" w:rsidR="00C433EC" w:rsidRPr="00BF3970" w:rsidRDefault="00C433EC" w:rsidP="00C433EC">
      <w:pPr>
        <w:rPr>
          <w:rFonts w:cstheme="minorHAnsi"/>
          <w:b/>
          <w:bCs/>
          <w:sz w:val="24"/>
          <w:szCs w:val="24"/>
          <w:lang w:val="sv-SE"/>
        </w:rPr>
      </w:pPr>
      <w:r w:rsidRPr="00BF3970">
        <w:rPr>
          <w:rFonts w:cstheme="minorHAnsi"/>
          <w:b/>
          <w:bCs/>
          <w:sz w:val="24"/>
          <w:szCs w:val="24"/>
          <w:lang w:val="sv-SE"/>
        </w:rPr>
        <w:t xml:space="preserve">§ 2 </w:t>
      </w:r>
      <w:r w:rsidRPr="00BF3970">
        <w:rPr>
          <w:rFonts w:cstheme="minorHAnsi"/>
          <w:b/>
          <w:bCs/>
          <w:sz w:val="24"/>
          <w:szCs w:val="24"/>
          <w:lang w:val="sv-SE"/>
        </w:rPr>
        <w:tab/>
        <w:t>Val av ordförande vid stämman *</w:t>
      </w:r>
    </w:p>
    <w:p w14:paraId="3440D668" w14:textId="086D0D24" w:rsidR="00C433EC" w:rsidRPr="00BF3970" w:rsidRDefault="00C433EC" w:rsidP="00C433EC">
      <w:pPr>
        <w:rPr>
          <w:rFonts w:cstheme="minorHAnsi"/>
          <w:sz w:val="24"/>
          <w:szCs w:val="24"/>
          <w:lang w:val="sv-SE"/>
        </w:rPr>
      </w:pPr>
      <w:r w:rsidRPr="00BF3970">
        <w:rPr>
          <w:rFonts w:cstheme="minorHAnsi"/>
          <w:sz w:val="24"/>
          <w:szCs w:val="24"/>
          <w:lang w:val="sv-SE"/>
        </w:rPr>
        <w:t>Föreningens ordförande, Peter Bjuvberg, leder stämman.</w:t>
      </w:r>
    </w:p>
    <w:p w14:paraId="7676C3FC" w14:textId="77777777" w:rsidR="00BF3970" w:rsidRDefault="00BF3970" w:rsidP="00C433EC">
      <w:pPr>
        <w:rPr>
          <w:rFonts w:cstheme="minorHAnsi"/>
          <w:b/>
          <w:bCs/>
          <w:sz w:val="24"/>
          <w:szCs w:val="24"/>
          <w:lang w:val="sv-SE"/>
        </w:rPr>
      </w:pPr>
    </w:p>
    <w:p w14:paraId="366E2DD9" w14:textId="5A9DE569" w:rsidR="00C433EC" w:rsidRPr="00BF3970" w:rsidRDefault="00C433EC" w:rsidP="00C433EC">
      <w:pPr>
        <w:rPr>
          <w:rFonts w:cstheme="minorHAnsi"/>
          <w:b/>
          <w:bCs/>
          <w:sz w:val="24"/>
          <w:szCs w:val="24"/>
          <w:lang w:val="sv-SE"/>
        </w:rPr>
      </w:pPr>
      <w:r w:rsidRPr="00BF3970">
        <w:rPr>
          <w:rFonts w:cstheme="minorHAnsi"/>
          <w:b/>
          <w:bCs/>
          <w:sz w:val="24"/>
          <w:szCs w:val="24"/>
          <w:lang w:val="sv-SE"/>
        </w:rPr>
        <w:t>§ 3</w:t>
      </w:r>
      <w:r w:rsidRPr="00BF3970">
        <w:rPr>
          <w:rFonts w:cstheme="minorHAnsi"/>
          <w:b/>
          <w:bCs/>
          <w:sz w:val="24"/>
          <w:szCs w:val="24"/>
          <w:lang w:val="sv-SE"/>
        </w:rPr>
        <w:tab/>
        <w:t>Anmälan av ordförandens val av sekreterare *</w:t>
      </w:r>
    </w:p>
    <w:p w14:paraId="3BE19E0C" w14:textId="77777777" w:rsidR="00C433EC" w:rsidRPr="00BF3970" w:rsidRDefault="00C433EC" w:rsidP="00C433EC">
      <w:pPr>
        <w:rPr>
          <w:rFonts w:cstheme="minorHAnsi"/>
          <w:sz w:val="24"/>
          <w:szCs w:val="24"/>
          <w:lang w:val="sv-SE"/>
        </w:rPr>
      </w:pPr>
      <w:r w:rsidRPr="00BF3970">
        <w:rPr>
          <w:rFonts w:cstheme="minorHAnsi"/>
          <w:sz w:val="24"/>
          <w:szCs w:val="24"/>
          <w:lang w:val="sv-SE"/>
        </w:rPr>
        <w:t>Malin Ruthström för stämmans protokoll.</w:t>
      </w:r>
    </w:p>
    <w:p w14:paraId="5978FF62" w14:textId="77777777" w:rsidR="00C433EC" w:rsidRPr="00BF3970" w:rsidRDefault="00C433EC" w:rsidP="00C433EC">
      <w:pPr>
        <w:rPr>
          <w:rFonts w:cstheme="minorHAnsi"/>
          <w:sz w:val="24"/>
          <w:szCs w:val="24"/>
          <w:lang w:val="sv-SE"/>
        </w:rPr>
      </w:pPr>
    </w:p>
    <w:p w14:paraId="11EA4851" w14:textId="77777777" w:rsidR="00C433EC" w:rsidRPr="00BF3970" w:rsidRDefault="00C433EC" w:rsidP="00C433EC">
      <w:pPr>
        <w:rPr>
          <w:rFonts w:cstheme="minorHAnsi"/>
          <w:b/>
          <w:bCs/>
          <w:sz w:val="24"/>
          <w:szCs w:val="24"/>
          <w:lang w:val="sv-SE"/>
        </w:rPr>
      </w:pPr>
      <w:r w:rsidRPr="00BF3970">
        <w:rPr>
          <w:rFonts w:cstheme="minorHAnsi"/>
          <w:b/>
          <w:bCs/>
          <w:sz w:val="24"/>
          <w:szCs w:val="24"/>
          <w:lang w:val="sv-SE"/>
        </w:rPr>
        <w:t>§ 4</w:t>
      </w:r>
      <w:r w:rsidRPr="00BF3970">
        <w:rPr>
          <w:rFonts w:cstheme="minorHAnsi"/>
          <w:b/>
          <w:bCs/>
          <w:sz w:val="24"/>
          <w:szCs w:val="24"/>
          <w:lang w:val="sv-SE"/>
        </w:rPr>
        <w:tab/>
        <w:t>Val av tre rösträknare *</w:t>
      </w:r>
    </w:p>
    <w:p w14:paraId="63E50C9D" w14:textId="77777777" w:rsidR="00C433EC" w:rsidRPr="00BF3970" w:rsidRDefault="00C433EC" w:rsidP="00C433EC">
      <w:pPr>
        <w:rPr>
          <w:rFonts w:cstheme="minorHAnsi"/>
          <w:sz w:val="24"/>
          <w:szCs w:val="24"/>
          <w:lang w:val="sv-SE"/>
        </w:rPr>
      </w:pPr>
      <w:r w:rsidRPr="00BF3970">
        <w:rPr>
          <w:rFonts w:cstheme="minorHAnsi"/>
          <w:sz w:val="24"/>
          <w:szCs w:val="24"/>
          <w:lang w:val="sv-SE"/>
        </w:rPr>
        <w:t>Valberedningen, Rayomand Press, Magnus Carlblick och Jonas Schönberg, är rösträknare.</w:t>
      </w:r>
    </w:p>
    <w:p w14:paraId="6521BDEC" w14:textId="77777777" w:rsidR="00C433EC" w:rsidRPr="00BF3970" w:rsidRDefault="00C433EC" w:rsidP="00C433EC">
      <w:pPr>
        <w:rPr>
          <w:rFonts w:cstheme="minorHAnsi"/>
          <w:sz w:val="24"/>
          <w:szCs w:val="24"/>
          <w:lang w:val="sv-SE"/>
        </w:rPr>
      </w:pPr>
    </w:p>
    <w:p w14:paraId="5A7FED3C" w14:textId="77777777" w:rsidR="00C433EC" w:rsidRPr="00BF3970" w:rsidRDefault="00C433EC" w:rsidP="00C433EC">
      <w:pPr>
        <w:rPr>
          <w:rFonts w:cstheme="minorHAnsi"/>
          <w:b/>
          <w:bCs/>
          <w:sz w:val="24"/>
          <w:szCs w:val="24"/>
          <w:lang w:val="sv-SE"/>
        </w:rPr>
      </w:pPr>
      <w:r w:rsidRPr="00BF3970">
        <w:rPr>
          <w:rFonts w:cstheme="minorHAnsi"/>
          <w:b/>
          <w:bCs/>
          <w:sz w:val="24"/>
          <w:szCs w:val="24"/>
          <w:lang w:val="sv-SE"/>
        </w:rPr>
        <w:t>§ 5</w:t>
      </w:r>
      <w:r w:rsidRPr="00BF3970">
        <w:rPr>
          <w:rFonts w:cstheme="minorHAnsi"/>
          <w:b/>
          <w:bCs/>
          <w:sz w:val="24"/>
          <w:szCs w:val="24"/>
          <w:lang w:val="sv-SE"/>
        </w:rPr>
        <w:tab/>
        <w:t>Godkännande av röstlängd *</w:t>
      </w:r>
    </w:p>
    <w:p w14:paraId="78BD0337" w14:textId="0B8BE24C" w:rsidR="00C433EC" w:rsidRPr="00BF3970" w:rsidRDefault="00C433EC" w:rsidP="00C433EC">
      <w:pPr>
        <w:rPr>
          <w:rFonts w:cstheme="minorHAnsi"/>
          <w:sz w:val="24"/>
          <w:szCs w:val="24"/>
          <w:lang w:val="sv-SE"/>
        </w:rPr>
      </w:pPr>
      <w:r w:rsidRPr="00BF3970">
        <w:rPr>
          <w:rFonts w:cstheme="minorHAnsi"/>
          <w:sz w:val="24"/>
          <w:szCs w:val="24"/>
          <w:lang w:val="sv-SE"/>
        </w:rPr>
        <w:t xml:space="preserve">Medlem som avgivit en godkänd röstsedel anges som närvarande och sätts upp på röstlängden. Det noteras att 28 röstberättigade medlemmar har poströstat. </w:t>
      </w:r>
      <w:r w:rsidR="00C17412">
        <w:rPr>
          <w:rFonts w:cstheme="minorHAnsi"/>
          <w:sz w:val="24"/>
          <w:szCs w:val="24"/>
          <w:lang w:val="sv-SE"/>
        </w:rPr>
        <w:t xml:space="preserve">Den godkända </w:t>
      </w:r>
      <w:r w:rsidR="00A73B66">
        <w:rPr>
          <w:rFonts w:cstheme="minorHAnsi"/>
          <w:sz w:val="24"/>
          <w:szCs w:val="24"/>
          <w:lang w:val="sv-SE"/>
        </w:rPr>
        <w:t xml:space="preserve">röstlängden bifogas till protokollet. </w:t>
      </w:r>
      <w:r w:rsidRPr="00BF3970">
        <w:rPr>
          <w:rFonts w:cstheme="minorHAnsi"/>
          <w:sz w:val="24"/>
          <w:szCs w:val="24"/>
          <w:lang w:val="sv-SE"/>
        </w:rPr>
        <w:t xml:space="preserve">Utfallet av poströsterna redovisas under varje punkt som varit föremål för poströstning. </w:t>
      </w:r>
    </w:p>
    <w:p w14:paraId="06314ED1" w14:textId="5377D91D" w:rsidR="00C433EC" w:rsidRDefault="00C433EC" w:rsidP="00C433EC">
      <w:pPr>
        <w:rPr>
          <w:rFonts w:cstheme="minorHAnsi"/>
          <w:sz w:val="24"/>
          <w:szCs w:val="24"/>
          <w:lang w:val="sv-SE"/>
        </w:rPr>
      </w:pPr>
    </w:p>
    <w:p w14:paraId="37D1128A" w14:textId="77777777" w:rsidR="00554E14" w:rsidRPr="00BF3970" w:rsidRDefault="00554E14" w:rsidP="00C433EC">
      <w:pPr>
        <w:rPr>
          <w:rFonts w:cstheme="minorHAnsi"/>
          <w:sz w:val="24"/>
          <w:szCs w:val="24"/>
          <w:lang w:val="sv-SE"/>
        </w:rPr>
      </w:pPr>
    </w:p>
    <w:p w14:paraId="2CA968E4" w14:textId="77777777" w:rsidR="00C433EC" w:rsidRPr="00BF3970" w:rsidRDefault="00C433EC" w:rsidP="00C433EC">
      <w:pPr>
        <w:rPr>
          <w:rFonts w:cstheme="minorHAnsi"/>
          <w:b/>
          <w:bCs/>
          <w:sz w:val="24"/>
          <w:szCs w:val="24"/>
          <w:lang w:val="sv-SE"/>
        </w:rPr>
      </w:pPr>
      <w:r w:rsidRPr="00BF3970">
        <w:rPr>
          <w:rFonts w:cstheme="minorHAnsi"/>
          <w:b/>
          <w:bCs/>
          <w:sz w:val="24"/>
          <w:szCs w:val="24"/>
          <w:lang w:val="sv-SE"/>
        </w:rPr>
        <w:lastRenderedPageBreak/>
        <w:t>§ 6</w:t>
      </w:r>
      <w:r w:rsidRPr="00BF3970">
        <w:rPr>
          <w:rFonts w:cstheme="minorHAnsi"/>
          <w:b/>
          <w:bCs/>
          <w:sz w:val="24"/>
          <w:szCs w:val="24"/>
          <w:lang w:val="sv-SE"/>
        </w:rPr>
        <w:tab/>
        <w:t>Fråga om närvarorätt vid föreningsstämman*</w:t>
      </w:r>
    </w:p>
    <w:p w14:paraId="7A29B8CF" w14:textId="77777777" w:rsidR="00C433EC" w:rsidRPr="00BF3970" w:rsidRDefault="00C433EC" w:rsidP="00C433EC">
      <w:pPr>
        <w:rPr>
          <w:rFonts w:cstheme="minorHAnsi"/>
          <w:sz w:val="24"/>
          <w:szCs w:val="24"/>
          <w:lang w:val="sv-SE"/>
        </w:rPr>
      </w:pPr>
      <w:r w:rsidRPr="00BF3970">
        <w:rPr>
          <w:rFonts w:cstheme="minorHAnsi"/>
          <w:sz w:val="24"/>
          <w:szCs w:val="24"/>
          <w:lang w:val="sv-SE"/>
        </w:rPr>
        <w:t>Denna punkt utgår på grund av valt förfaringssätt.</w:t>
      </w:r>
    </w:p>
    <w:p w14:paraId="2DA3D011" w14:textId="77777777" w:rsidR="00C433EC" w:rsidRPr="00BF3970" w:rsidRDefault="00C433EC" w:rsidP="00C433EC">
      <w:pPr>
        <w:rPr>
          <w:rFonts w:cstheme="minorHAnsi"/>
          <w:sz w:val="24"/>
          <w:szCs w:val="24"/>
          <w:lang w:val="sv-SE"/>
        </w:rPr>
      </w:pPr>
    </w:p>
    <w:p w14:paraId="0071E130" w14:textId="77777777" w:rsidR="00C433EC" w:rsidRPr="00C02DD4" w:rsidRDefault="00C433EC" w:rsidP="00C433EC">
      <w:pPr>
        <w:rPr>
          <w:rFonts w:cstheme="minorHAnsi"/>
          <w:b/>
          <w:bCs/>
          <w:sz w:val="24"/>
          <w:szCs w:val="24"/>
          <w:lang w:val="sv-SE"/>
        </w:rPr>
      </w:pPr>
      <w:r w:rsidRPr="00C02DD4">
        <w:rPr>
          <w:rFonts w:cstheme="minorHAnsi"/>
          <w:b/>
          <w:bCs/>
          <w:sz w:val="24"/>
          <w:szCs w:val="24"/>
          <w:lang w:val="sv-SE"/>
        </w:rPr>
        <w:t>§ 7</w:t>
      </w:r>
      <w:r w:rsidRPr="00C02DD4">
        <w:rPr>
          <w:rFonts w:cstheme="minorHAnsi"/>
          <w:b/>
          <w:bCs/>
          <w:sz w:val="24"/>
          <w:szCs w:val="24"/>
          <w:lang w:val="sv-SE"/>
        </w:rPr>
        <w:tab/>
        <w:t>Godkännande av dagordning*</w:t>
      </w:r>
    </w:p>
    <w:p w14:paraId="2BD8AD14" w14:textId="5A740458" w:rsidR="00C433EC" w:rsidRPr="0094606A" w:rsidRDefault="00C433EC" w:rsidP="00C433EC">
      <w:pPr>
        <w:rPr>
          <w:rFonts w:cstheme="minorHAnsi"/>
          <w:sz w:val="24"/>
          <w:szCs w:val="24"/>
          <w:lang w:val="sv-SE"/>
        </w:rPr>
      </w:pPr>
      <w:r w:rsidRPr="00BF3970">
        <w:rPr>
          <w:rFonts w:cstheme="minorHAnsi"/>
          <w:sz w:val="24"/>
          <w:szCs w:val="24"/>
          <w:lang w:val="sv-SE"/>
        </w:rPr>
        <w:t xml:space="preserve">Styrelsen har i kallelsen bifogat en dagordning. </w:t>
      </w:r>
      <w:r w:rsidR="0094606A" w:rsidRPr="0094606A">
        <w:rPr>
          <w:rFonts w:cstheme="minorHAnsi"/>
          <w:sz w:val="24"/>
          <w:szCs w:val="24"/>
          <w:lang w:val="sv-SE"/>
        </w:rPr>
        <w:t>De beslut som ska hanteras av poströstningsstämman framgår av den kallelse som har skickat</w:t>
      </w:r>
      <w:r w:rsidR="00AE7E8E">
        <w:rPr>
          <w:rFonts w:cstheme="minorHAnsi"/>
          <w:sz w:val="24"/>
          <w:szCs w:val="24"/>
          <w:lang w:val="sv-SE"/>
        </w:rPr>
        <w:t>s</w:t>
      </w:r>
      <w:r w:rsidR="0094606A" w:rsidRPr="0094606A">
        <w:rPr>
          <w:rFonts w:cstheme="minorHAnsi"/>
          <w:sz w:val="24"/>
          <w:szCs w:val="24"/>
          <w:lang w:val="sv-SE"/>
        </w:rPr>
        <w:t xml:space="preserve"> ut tillsammans med poströstningsformuläret.</w:t>
      </w:r>
    </w:p>
    <w:p w14:paraId="3274AC6A" w14:textId="77777777" w:rsidR="00C433EC" w:rsidRPr="00BF3970" w:rsidRDefault="00C433EC" w:rsidP="00C433EC">
      <w:pPr>
        <w:rPr>
          <w:rFonts w:cstheme="minorHAnsi"/>
          <w:sz w:val="24"/>
          <w:szCs w:val="24"/>
          <w:lang w:val="sv-SE"/>
        </w:rPr>
      </w:pPr>
    </w:p>
    <w:p w14:paraId="41071CD0" w14:textId="77777777" w:rsidR="00C433EC" w:rsidRPr="00C02DD4" w:rsidRDefault="00C433EC" w:rsidP="00C433EC">
      <w:pPr>
        <w:rPr>
          <w:rFonts w:cstheme="minorHAnsi"/>
          <w:b/>
          <w:bCs/>
          <w:sz w:val="24"/>
          <w:szCs w:val="24"/>
          <w:lang w:val="sv-SE"/>
        </w:rPr>
      </w:pPr>
      <w:r w:rsidRPr="00C02DD4">
        <w:rPr>
          <w:rFonts w:cstheme="minorHAnsi"/>
          <w:b/>
          <w:bCs/>
          <w:sz w:val="24"/>
          <w:szCs w:val="24"/>
          <w:lang w:val="sv-SE"/>
        </w:rPr>
        <w:t>§ 8</w:t>
      </w:r>
      <w:r w:rsidRPr="00C02DD4">
        <w:rPr>
          <w:rFonts w:cstheme="minorHAnsi"/>
          <w:b/>
          <w:bCs/>
          <w:sz w:val="24"/>
          <w:szCs w:val="24"/>
          <w:lang w:val="sv-SE"/>
        </w:rPr>
        <w:tab/>
        <w:t xml:space="preserve">Val av tre personer att jämte stämmoordförande justera protokollet* </w:t>
      </w:r>
    </w:p>
    <w:p w14:paraId="48E91F88" w14:textId="77777777" w:rsidR="00C433EC" w:rsidRPr="00BF3970" w:rsidRDefault="00C433EC" w:rsidP="00C433EC">
      <w:pPr>
        <w:rPr>
          <w:rFonts w:cstheme="minorHAnsi"/>
          <w:sz w:val="24"/>
          <w:szCs w:val="24"/>
          <w:lang w:val="sv-SE"/>
        </w:rPr>
      </w:pPr>
      <w:r w:rsidRPr="00BF3970">
        <w:rPr>
          <w:rFonts w:cstheme="minorHAnsi"/>
          <w:sz w:val="24"/>
          <w:szCs w:val="24"/>
          <w:lang w:val="sv-SE"/>
        </w:rPr>
        <w:t xml:space="preserve">Valberedningen, Rayomand Press, Magnus Carlblick och Jonas Schönberg, är jämte ordföranden justeringsmän. </w:t>
      </w:r>
    </w:p>
    <w:p w14:paraId="326B7CF9" w14:textId="77777777" w:rsidR="00C433EC" w:rsidRPr="00BF3970" w:rsidRDefault="00C433EC" w:rsidP="00C433EC">
      <w:pPr>
        <w:rPr>
          <w:rFonts w:cstheme="minorHAnsi"/>
          <w:sz w:val="24"/>
          <w:szCs w:val="24"/>
          <w:lang w:val="sv-SE"/>
        </w:rPr>
      </w:pPr>
    </w:p>
    <w:p w14:paraId="60A62AC1" w14:textId="77777777" w:rsidR="00C433EC" w:rsidRPr="00AE7E8E" w:rsidRDefault="00C433EC" w:rsidP="00C433EC">
      <w:pPr>
        <w:rPr>
          <w:rFonts w:cstheme="minorHAnsi"/>
          <w:b/>
          <w:bCs/>
          <w:sz w:val="24"/>
          <w:szCs w:val="24"/>
          <w:lang w:val="sv-SE"/>
        </w:rPr>
      </w:pPr>
      <w:r w:rsidRPr="00AE7E8E">
        <w:rPr>
          <w:rFonts w:cstheme="minorHAnsi"/>
          <w:b/>
          <w:bCs/>
          <w:sz w:val="24"/>
          <w:szCs w:val="24"/>
          <w:lang w:val="sv-SE"/>
        </w:rPr>
        <w:t>§ 9</w:t>
      </w:r>
      <w:r w:rsidRPr="00AE7E8E">
        <w:rPr>
          <w:rFonts w:cstheme="minorHAnsi"/>
          <w:b/>
          <w:bCs/>
          <w:sz w:val="24"/>
          <w:szCs w:val="24"/>
          <w:lang w:val="sv-SE"/>
        </w:rPr>
        <w:tab/>
        <w:t>Fråga om kallelse skett i behörig ordning</w:t>
      </w:r>
    </w:p>
    <w:p w14:paraId="6237D842" w14:textId="495F5A23" w:rsidR="0095637E" w:rsidRDefault="00C433EC" w:rsidP="00C433EC">
      <w:pPr>
        <w:rPr>
          <w:rFonts w:cstheme="minorHAnsi"/>
          <w:sz w:val="24"/>
          <w:szCs w:val="24"/>
          <w:lang w:val="sv-SE"/>
        </w:rPr>
      </w:pPr>
      <w:r w:rsidRPr="00BF3970">
        <w:rPr>
          <w:rFonts w:cstheme="minorHAnsi"/>
          <w:sz w:val="24"/>
          <w:szCs w:val="24"/>
          <w:lang w:val="sv-SE"/>
        </w:rPr>
        <w:t xml:space="preserve">Kallelse och övrigt underlag ska vara medlem tillhanda tidigast sex och senast två veckor före stämman. Kallelse och övriga handlingar delades ut (lades i postfacken under veckan 3-9 maj) och publicerades samtidigt på Föreningens hemsida. </w:t>
      </w:r>
    </w:p>
    <w:tbl>
      <w:tblPr>
        <w:tblStyle w:val="Tabellrutnt40"/>
        <w:tblW w:w="0" w:type="auto"/>
        <w:tblInd w:w="-5" w:type="dxa"/>
        <w:tblLook w:val="04A0" w:firstRow="1" w:lastRow="0" w:firstColumn="1" w:lastColumn="0" w:noHBand="0" w:noVBand="1"/>
      </w:tblPr>
      <w:tblGrid>
        <w:gridCol w:w="1195"/>
        <w:gridCol w:w="1134"/>
      </w:tblGrid>
      <w:tr w:rsidR="001606CD" w:rsidRPr="001606CD" w14:paraId="76A53217" w14:textId="77777777" w:rsidTr="001606CD">
        <w:tc>
          <w:tcPr>
            <w:tcW w:w="1195" w:type="dxa"/>
          </w:tcPr>
          <w:p w14:paraId="6E3B3393" w14:textId="77777777" w:rsidR="001606CD" w:rsidRPr="001606CD" w:rsidRDefault="001606CD" w:rsidP="001606CD">
            <w:pPr>
              <w:rPr>
                <w:rFonts w:ascii="Times New Roman" w:eastAsia="Calibri" w:hAnsi="Times New Roman" w:cs="Times New Roman"/>
                <w:sz w:val="24"/>
                <w:szCs w:val="24"/>
              </w:rPr>
            </w:pPr>
            <w:r w:rsidRPr="001606CD">
              <w:rPr>
                <w:rFonts w:ascii="Times New Roman" w:eastAsia="Calibri" w:hAnsi="Times New Roman" w:cs="Times New Roman"/>
                <w:sz w:val="24"/>
                <w:szCs w:val="24"/>
              </w:rPr>
              <w:t>Ja</w:t>
            </w:r>
          </w:p>
        </w:tc>
        <w:tc>
          <w:tcPr>
            <w:tcW w:w="1134" w:type="dxa"/>
          </w:tcPr>
          <w:p w14:paraId="70368550" w14:textId="77777777" w:rsidR="001606CD" w:rsidRPr="001606CD" w:rsidRDefault="001606CD" w:rsidP="001606CD">
            <w:pPr>
              <w:rPr>
                <w:rFonts w:ascii="Times New Roman" w:eastAsia="Calibri" w:hAnsi="Times New Roman" w:cs="Times New Roman"/>
                <w:sz w:val="24"/>
                <w:szCs w:val="24"/>
              </w:rPr>
            </w:pPr>
            <w:r w:rsidRPr="001606CD">
              <w:rPr>
                <w:rFonts w:ascii="Times New Roman" w:eastAsia="Calibri" w:hAnsi="Times New Roman" w:cs="Times New Roman"/>
                <w:sz w:val="24"/>
                <w:szCs w:val="24"/>
              </w:rPr>
              <w:t>Nej</w:t>
            </w:r>
          </w:p>
        </w:tc>
      </w:tr>
      <w:tr w:rsidR="001606CD" w:rsidRPr="001606CD" w14:paraId="14CC6074" w14:textId="77777777" w:rsidTr="001606CD">
        <w:tc>
          <w:tcPr>
            <w:tcW w:w="1195" w:type="dxa"/>
          </w:tcPr>
          <w:p w14:paraId="3A7F8914" w14:textId="77777777" w:rsidR="001606CD" w:rsidRPr="001606CD" w:rsidRDefault="001606CD" w:rsidP="001606CD">
            <w:pPr>
              <w:rPr>
                <w:rFonts w:ascii="Calibri" w:eastAsia="Calibri" w:hAnsi="Calibri" w:cs="Times New Roman"/>
                <w:sz w:val="24"/>
                <w:szCs w:val="24"/>
              </w:rPr>
            </w:pPr>
            <w:r w:rsidRPr="001606CD">
              <w:rPr>
                <w:rFonts w:ascii="Calibri" w:eastAsia="Calibri" w:hAnsi="Calibri" w:cs="Times New Roman"/>
                <w:sz w:val="24"/>
                <w:szCs w:val="24"/>
              </w:rPr>
              <w:t>27</w:t>
            </w:r>
          </w:p>
        </w:tc>
        <w:tc>
          <w:tcPr>
            <w:tcW w:w="1134" w:type="dxa"/>
          </w:tcPr>
          <w:p w14:paraId="49BA8D52" w14:textId="77777777" w:rsidR="001606CD" w:rsidRPr="001606CD" w:rsidRDefault="001606CD" w:rsidP="001606CD">
            <w:pPr>
              <w:rPr>
                <w:rFonts w:ascii="Calibri" w:eastAsia="Calibri" w:hAnsi="Calibri" w:cs="Times New Roman"/>
                <w:sz w:val="24"/>
                <w:szCs w:val="24"/>
              </w:rPr>
            </w:pPr>
            <w:r w:rsidRPr="001606CD">
              <w:rPr>
                <w:rFonts w:ascii="Calibri" w:eastAsia="Calibri" w:hAnsi="Calibri" w:cs="Times New Roman"/>
                <w:sz w:val="24"/>
                <w:szCs w:val="24"/>
              </w:rPr>
              <w:t>1</w:t>
            </w:r>
          </w:p>
        </w:tc>
      </w:tr>
    </w:tbl>
    <w:p w14:paraId="5C135FAA" w14:textId="77777777" w:rsidR="001606CD" w:rsidRDefault="001606CD" w:rsidP="00C433EC">
      <w:pPr>
        <w:rPr>
          <w:rFonts w:cstheme="minorHAnsi"/>
          <w:sz w:val="24"/>
          <w:szCs w:val="24"/>
          <w:lang w:val="sv-SE"/>
        </w:rPr>
      </w:pPr>
    </w:p>
    <w:p w14:paraId="3CE60F7C" w14:textId="43ACED2B" w:rsidR="00C433EC" w:rsidRPr="00BF3970" w:rsidRDefault="00C433EC" w:rsidP="00C433EC">
      <w:pPr>
        <w:rPr>
          <w:rFonts w:cstheme="minorHAnsi"/>
          <w:sz w:val="24"/>
          <w:szCs w:val="24"/>
          <w:lang w:val="sv-SE"/>
        </w:rPr>
      </w:pPr>
      <w:r w:rsidRPr="00BF3970">
        <w:rPr>
          <w:rFonts w:cstheme="minorHAnsi"/>
          <w:sz w:val="24"/>
          <w:szCs w:val="24"/>
          <w:lang w:val="sv-SE"/>
        </w:rPr>
        <w:t xml:space="preserve">Stämman beslutar att fastställa att kallelsen har skett i behörig ordning. </w:t>
      </w:r>
    </w:p>
    <w:p w14:paraId="7532086E" w14:textId="77777777" w:rsidR="002046BD" w:rsidRDefault="002046BD" w:rsidP="00C433EC">
      <w:pPr>
        <w:rPr>
          <w:rFonts w:cstheme="minorHAnsi"/>
          <w:sz w:val="24"/>
          <w:szCs w:val="24"/>
          <w:lang w:val="sv-SE"/>
        </w:rPr>
      </w:pPr>
    </w:p>
    <w:p w14:paraId="60ECCD5B" w14:textId="02A0FDB7" w:rsidR="00C433EC" w:rsidRPr="002046BD" w:rsidRDefault="00C433EC" w:rsidP="00BA080E">
      <w:pPr>
        <w:ind w:left="720" w:hanging="720"/>
        <w:rPr>
          <w:rFonts w:cstheme="minorHAnsi"/>
          <w:b/>
          <w:bCs/>
          <w:sz w:val="24"/>
          <w:szCs w:val="24"/>
          <w:lang w:val="sv-SE"/>
        </w:rPr>
      </w:pPr>
      <w:r w:rsidRPr="002046BD">
        <w:rPr>
          <w:rFonts w:cstheme="minorHAnsi"/>
          <w:b/>
          <w:bCs/>
          <w:sz w:val="24"/>
          <w:szCs w:val="24"/>
          <w:lang w:val="sv-SE"/>
        </w:rPr>
        <w:t>§ 10</w:t>
      </w:r>
      <w:r w:rsidRPr="002046BD">
        <w:rPr>
          <w:rFonts w:cstheme="minorHAnsi"/>
          <w:b/>
          <w:bCs/>
          <w:sz w:val="24"/>
          <w:szCs w:val="24"/>
          <w:lang w:val="sv-SE"/>
        </w:rPr>
        <w:tab/>
        <w:t>Genomgång av styrelsens årsredovisning, resultat- och balansräkning.*</w:t>
      </w:r>
    </w:p>
    <w:p w14:paraId="778EF692" w14:textId="20478056" w:rsidR="00C433EC" w:rsidRDefault="00C433EC" w:rsidP="00C433EC">
      <w:pPr>
        <w:rPr>
          <w:rFonts w:cstheme="minorHAnsi"/>
          <w:sz w:val="24"/>
          <w:szCs w:val="24"/>
          <w:lang w:val="sv-SE"/>
        </w:rPr>
      </w:pPr>
      <w:r w:rsidRPr="00BF3970">
        <w:rPr>
          <w:rFonts w:cstheme="minorHAnsi"/>
          <w:sz w:val="24"/>
          <w:szCs w:val="24"/>
          <w:lang w:val="sv-SE"/>
        </w:rPr>
        <w:t>Se utsänd årsredovisning, sid 1-6, 8-10</w:t>
      </w:r>
      <w:r w:rsidR="003F034C">
        <w:rPr>
          <w:rFonts w:cstheme="minorHAnsi"/>
          <w:sz w:val="24"/>
          <w:szCs w:val="24"/>
          <w:lang w:val="sv-SE"/>
        </w:rPr>
        <w:t>.</w:t>
      </w:r>
    </w:p>
    <w:p w14:paraId="721327A6" w14:textId="61EDF4F1" w:rsidR="003F034C" w:rsidRPr="00BF3970" w:rsidRDefault="003F034C" w:rsidP="00C433EC">
      <w:pPr>
        <w:rPr>
          <w:rFonts w:cstheme="minorHAnsi"/>
          <w:sz w:val="24"/>
          <w:szCs w:val="24"/>
          <w:lang w:val="sv-SE"/>
        </w:rPr>
      </w:pPr>
      <w:r>
        <w:rPr>
          <w:rFonts w:cstheme="minorHAnsi"/>
          <w:sz w:val="24"/>
          <w:szCs w:val="24"/>
          <w:lang w:val="sv-SE"/>
        </w:rPr>
        <w:t>Stämman bes</w:t>
      </w:r>
      <w:r w:rsidR="00EC6076">
        <w:rPr>
          <w:rFonts w:cstheme="minorHAnsi"/>
          <w:sz w:val="24"/>
          <w:szCs w:val="24"/>
          <w:lang w:val="sv-SE"/>
        </w:rPr>
        <w:t>lutar att lägga årsredovisningen för 2020 till handlingarna.</w:t>
      </w:r>
    </w:p>
    <w:p w14:paraId="42962910" w14:textId="77777777" w:rsidR="00C433EC" w:rsidRPr="00BF3970" w:rsidRDefault="00C433EC" w:rsidP="00C433EC">
      <w:pPr>
        <w:rPr>
          <w:rFonts w:cstheme="minorHAnsi"/>
          <w:sz w:val="24"/>
          <w:szCs w:val="24"/>
          <w:lang w:val="sv-SE"/>
        </w:rPr>
      </w:pPr>
    </w:p>
    <w:p w14:paraId="15B2258E" w14:textId="77777777" w:rsidR="00C433EC" w:rsidRPr="00B85803" w:rsidRDefault="00C433EC" w:rsidP="00C433EC">
      <w:pPr>
        <w:rPr>
          <w:rFonts w:cstheme="minorHAnsi"/>
          <w:b/>
          <w:bCs/>
          <w:sz w:val="24"/>
          <w:szCs w:val="24"/>
          <w:lang w:val="sv-SE"/>
        </w:rPr>
      </w:pPr>
      <w:r w:rsidRPr="00B85803">
        <w:rPr>
          <w:rFonts w:cstheme="minorHAnsi"/>
          <w:b/>
          <w:bCs/>
          <w:sz w:val="24"/>
          <w:szCs w:val="24"/>
          <w:lang w:val="sv-SE"/>
        </w:rPr>
        <w:t>§ 11</w:t>
      </w:r>
      <w:r w:rsidRPr="00B85803">
        <w:rPr>
          <w:rFonts w:cstheme="minorHAnsi"/>
          <w:b/>
          <w:bCs/>
          <w:sz w:val="24"/>
          <w:szCs w:val="24"/>
          <w:lang w:val="sv-SE"/>
        </w:rPr>
        <w:tab/>
        <w:t xml:space="preserve">Genomgång av revisorernas berättelse* </w:t>
      </w:r>
    </w:p>
    <w:p w14:paraId="6E576AC9" w14:textId="77777777" w:rsidR="00C433EC" w:rsidRPr="00BF3970" w:rsidRDefault="00C433EC" w:rsidP="00C433EC">
      <w:pPr>
        <w:rPr>
          <w:rFonts w:cstheme="minorHAnsi"/>
          <w:sz w:val="24"/>
          <w:szCs w:val="24"/>
          <w:lang w:val="sv-SE"/>
        </w:rPr>
      </w:pPr>
      <w:r w:rsidRPr="00BF3970">
        <w:rPr>
          <w:rFonts w:cstheme="minorHAnsi"/>
          <w:sz w:val="24"/>
          <w:szCs w:val="24"/>
          <w:lang w:val="sv-SE"/>
        </w:rPr>
        <w:t xml:space="preserve">Se utsänd revisionsberättelse, se sid 18-19. </w:t>
      </w:r>
    </w:p>
    <w:p w14:paraId="23D5D45D" w14:textId="259F8788" w:rsidR="00EC6076" w:rsidRPr="00BF3970" w:rsidRDefault="00EC6076" w:rsidP="00EC6076">
      <w:pPr>
        <w:rPr>
          <w:rFonts w:cstheme="minorHAnsi"/>
          <w:sz w:val="24"/>
          <w:szCs w:val="24"/>
          <w:lang w:val="sv-SE"/>
        </w:rPr>
      </w:pPr>
      <w:r>
        <w:rPr>
          <w:rFonts w:cstheme="minorHAnsi"/>
          <w:sz w:val="24"/>
          <w:szCs w:val="24"/>
          <w:lang w:val="sv-SE"/>
        </w:rPr>
        <w:t>Stämman beslutar att lägga revisorernas berättelse för 2020 till handlingarna.</w:t>
      </w:r>
    </w:p>
    <w:p w14:paraId="2AA895AF" w14:textId="77777777" w:rsidR="00C433EC" w:rsidRPr="00BF3970" w:rsidRDefault="00C433EC" w:rsidP="00C433EC">
      <w:pPr>
        <w:rPr>
          <w:rFonts w:cstheme="minorHAnsi"/>
          <w:sz w:val="24"/>
          <w:szCs w:val="24"/>
          <w:lang w:val="sv-SE"/>
        </w:rPr>
      </w:pPr>
    </w:p>
    <w:p w14:paraId="2501CB65" w14:textId="073F221C" w:rsidR="00310485" w:rsidRPr="00310485" w:rsidRDefault="00C433EC" w:rsidP="00C433EC">
      <w:pPr>
        <w:rPr>
          <w:rFonts w:cstheme="minorHAnsi"/>
          <w:b/>
          <w:bCs/>
          <w:sz w:val="24"/>
          <w:szCs w:val="24"/>
          <w:lang w:val="sv-SE"/>
        </w:rPr>
      </w:pPr>
      <w:r w:rsidRPr="00B85803">
        <w:rPr>
          <w:rFonts w:cstheme="minorHAnsi"/>
          <w:b/>
          <w:bCs/>
          <w:sz w:val="24"/>
          <w:szCs w:val="24"/>
          <w:lang w:val="sv-SE"/>
        </w:rPr>
        <w:lastRenderedPageBreak/>
        <w:t>§ 12</w:t>
      </w:r>
      <w:r w:rsidRPr="00B85803">
        <w:rPr>
          <w:rFonts w:cstheme="minorHAnsi"/>
          <w:b/>
          <w:bCs/>
          <w:sz w:val="24"/>
          <w:szCs w:val="24"/>
          <w:lang w:val="sv-SE"/>
        </w:rPr>
        <w:tab/>
        <w:t>Beslut om fastställande av resultat- och balansräkningarna</w:t>
      </w:r>
    </w:p>
    <w:tbl>
      <w:tblPr>
        <w:tblStyle w:val="Tabellrutnt30"/>
        <w:tblW w:w="0" w:type="auto"/>
        <w:tblInd w:w="-5" w:type="dxa"/>
        <w:tblLook w:val="04A0" w:firstRow="1" w:lastRow="0" w:firstColumn="1" w:lastColumn="0" w:noHBand="0" w:noVBand="1"/>
      </w:tblPr>
      <w:tblGrid>
        <w:gridCol w:w="1195"/>
        <w:gridCol w:w="1134"/>
        <w:gridCol w:w="3260"/>
      </w:tblGrid>
      <w:tr w:rsidR="00310485" w:rsidRPr="00310485" w14:paraId="07DF7A8F" w14:textId="77777777" w:rsidTr="00310485">
        <w:tc>
          <w:tcPr>
            <w:tcW w:w="1195" w:type="dxa"/>
          </w:tcPr>
          <w:p w14:paraId="7056CAB1" w14:textId="77777777" w:rsidR="00310485" w:rsidRPr="00310485" w:rsidRDefault="00310485" w:rsidP="00310485">
            <w:pPr>
              <w:rPr>
                <w:rFonts w:ascii="Times New Roman" w:eastAsia="Times New Roman" w:hAnsi="Times New Roman" w:cs="Times New Roman"/>
                <w:sz w:val="24"/>
                <w:szCs w:val="24"/>
                <w:lang w:eastAsia="sv-SE"/>
              </w:rPr>
            </w:pPr>
            <w:r w:rsidRPr="00310485">
              <w:rPr>
                <w:rFonts w:ascii="Times New Roman" w:eastAsia="Times New Roman" w:hAnsi="Times New Roman" w:cs="Times New Roman"/>
                <w:sz w:val="24"/>
                <w:szCs w:val="24"/>
                <w:lang w:eastAsia="sv-SE"/>
              </w:rPr>
              <w:t>Ja</w:t>
            </w:r>
          </w:p>
        </w:tc>
        <w:tc>
          <w:tcPr>
            <w:tcW w:w="1134" w:type="dxa"/>
          </w:tcPr>
          <w:p w14:paraId="4CAADDDD" w14:textId="77777777" w:rsidR="00310485" w:rsidRPr="00310485" w:rsidRDefault="00310485" w:rsidP="00310485">
            <w:pPr>
              <w:rPr>
                <w:rFonts w:ascii="Times New Roman" w:eastAsia="Times New Roman" w:hAnsi="Times New Roman" w:cs="Times New Roman"/>
                <w:sz w:val="24"/>
                <w:szCs w:val="24"/>
                <w:lang w:eastAsia="sv-SE"/>
              </w:rPr>
            </w:pPr>
            <w:r w:rsidRPr="00310485">
              <w:rPr>
                <w:rFonts w:ascii="Times New Roman" w:eastAsia="Times New Roman" w:hAnsi="Times New Roman" w:cs="Times New Roman"/>
                <w:sz w:val="24"/>
                <w:szCs w:val="24"/>
                <w:lang w:eastAsia="sv-SE"/>
              </w:rPr>
              <w:t>Nej</w:t>
            </w:r>
          </w:p>
        </w:tc>
        <w:tc>
          <w:tcPr>
            <w:tcW w:w="3260" w:type="dxa"/>
          </w:tcPr>
          <w:p w14:paraId="520E40F9" w14:textId="77777777" w:rsidR="00310485" w:rsidRPr="00310485" w:rsidRDefault="00310485" w:rsidP="00310485">
            <w:pPr>
              <w:rPr>
                <w:rFonts w:ascii="Times New Roman" w:eastAsia="Times New Roman" w:hAnsi="Times New Roman" w:cs="Times New Roman"/>
                <w:sz w:val="24"/>
                <w:szCs w:val="24"/>
                <w:lang w:eastAsia="sv-SE"/>
              </w:rPr>
            </w:pPr>
            <w:r w:rsidRPr="00310485">
              <w:rPr>
                <w:rFonts w:ascii="Times New Roman" w:eastAsia="Times New Roman" w:hAnsi="Times New Roman" w:cs="Times New Roman"/>
                <w:sz w:val="24"/>
                <w:szCs w:val="24"/>
                <w:lang w:eastAsia="sv-SE"/>
              </w:rPr>
              <w:t>Anstå till fortsatt stämma</w:t>
            </w:r>
          </w:p>
        </w:tc>
      </w:tr>
      <w:tr w:rsidR="00310485" w:rsidRPr="00310485" w14:paraId="1F5539D2" w14:textId="77777777" w:rsidTr="00310485">
        <w:tc>
          <w:tcPr>
            <w:tcW w:w="1195" w:type="dxa"/>
          </w:tcPr>
          <w:p w14:paraId="236D7B38" w14:textId="77777777" w:rsidR="00310485" w:rsidRPr="00310485" w:rsidRDefault="00310485" w:rsidP="00310485">
            <w:pPr>
              <w:rPr>
                <w:rFonts w:ascii="Times New Roman" w:eastAsia="Times New Roman" w:hAnsi="Times New Roman" w:cs="Times New Roman"/>
                <w:sz w:val="24"/>
                <w:szCs w:val="24"/>
                <w:lang w:eastAsia="sv-SE"/>
              </w:rPr>
            </w:pPr>
            <w:r w:rsidRPr="00310485">
              <w:rPr>
                <w:rFonts w:ascii="Times New Roman" w:eastAsia="Times New Roman" w:hAnsi="Times New Roman" w:cs="Times New Roman"/>
                <w:sz w:val="24"/>
                <w:szCs w:val="24"/>
                <w:lang w:eastAsia="sv-SE"/>
              </w:rPr>
              <w:t>28</w:t>
            </w:r>
          </w:p>
        </w:tc>
        <w:tc>
          <w:tcPr>
            <w:tcW w:w="1134" w:type="dxa"/>
          </w:tcPr>
          <w:p w14:paraId="3A1CE0D2" w14:textId="77777777" w:rsidR="00310485" w:rsidRPr="00310485" w:rsidRDefault="00310485" w:rsidP="00310485">
            <w:pPr>
              <w:rPr>
                <w:rFonts w:ascii="Times New Roman" w:eastAsia="Times New Roman" w:hAnsi="Times New Roman" w:cs="Times New Roman"/>
                <w:sz w:val="24"/>
                <w:szCs w:val="24"/>
                <w:lang w:eastAsia="sv-SE"/>
              </w:rPr>
            </w:pPr>
            <w:r w:rsidRPr="00310485">
              <w:rPr>
                <w:rFonts w:ascii="Times New Roman" w:eastAsia="Times New Roman" w:hAnsi="Times New Roman" w:cs="Times New Roman"/>
                <w:sz w:val="24"/>
                <w:szCs w:val="24"/>
                <w:lang w:eastAsia="sv-SE"/>
              </w:rPr>
              <w:t>-</w:t>
            </w:r>
          </w:p>
        </w:tc>
        <w:tc>
          <w:tcPr>
            <w:tcW w:w="3260" w:type="dxa"/>
          </w:tcPr>
          <w:p w14:paraId="00E9AB17" w14:textId="77777777" w:rsidR="00310485" w:rsidRPr="00310485" w:rsidRDefault="00310485" w:rsidP="00310485">
            <w:pPr>
              <w:rPr>
                <w:rFonts w:ascii="Times New Roman" w:eastAsia="Times New Roman" w:hAnsi="Times New Roman" w:cs="Times New Roman"/>
                <w:sz w:val="24"/>
                <w:szCs w:val="24"/>
                <w:lang w:eastAsia="sv-SE"/>
              </w:rPr>
            </w:pPr>
          </w:p>
        </w:tc>
      </w:tr>
    </w:tbl>
    <w:p w14:paraId="6C60C29C" w14:textId="77777777" w:rsidR="00310485" w:rsidRPr="00BF3970" w:rsidRDefault="00310485" w:rsidP="00C433EC">
      <w:pPr>
        <w:rPr>
          <w:rFonts w:cstheme="minorHAnsi"/>
          <w:sz w:val="24"/>
          <w:szCs w:val="24"/>
          <w:lang w:val="sv-SE"/>
        </w:rPr>
      </w:pPr>
    </w:p>
    <w:p w14:paraId="74AF97F2" w14:textId="77777777" w:rsidR="00C433EC" w:rsidRPr="00BF3970" w:rsidRDefault="00C433EC" w:rsidP="00C433EC">
      <w:pPr>
        <w:rPr>
          <w:rFonts w:cstheme="minorHAnsi"/>
          <w:sz w:val="24"/>
          <w:szCs w:val="24"/>
          <w:lang w:val="sv-SE"/>
        </w:rPr>
      </w:pPr>
      <w:r w:rsidRPr="00BF3970">
        <w:rPr>
          <w:rFonts w:cstheme="minorHAnsi"/>
          <w:sz w:val="24"/>
          <w:szCs w:val="24"/>
          <w:lang w:val="sv-SE"/>
        </w:rPr>
        <w:t>Stämman beslutar att fastställa resultat- och balansräkning för år 2020.</w:t>
      </w:r>
    </w:p>
    <w:p w14:paraId="0F651B39" w14:textId="77777777" w:rsidR="00C433EC" w:rsidRPr="00BF3970" w:rsidRDefault="00C433EC" w:rsidP="00C433EC">
      <w:pPr>
        <w:rPr>
          <w:rFonts w:cstheme="minorHAnsi"/>
          <w:sz w:val="24"/>
          <w:szCs w:val="24"/>
          <w:lang w:val="sv-SE"/>
        </w:rPr>
      </w:pPr>
    </w:p>
    <w:p w14:paraId="34D21A5F" w14:textId="77777777" w:rsidR="00C433EC" w:rsidRPr="00BA080E" w:rsidRDefault="00C433EC" w:rsidP="00BA080E">
      <w:pPr>
        <w:ind w:left="720" w:hanging="720"/>
        <w:rPr>
          <w:rFonts w:cstheme="minorHAnsi"/>
          <w:b/>
          <w:bCs/>
          <w:sz w:val="24"/>
          <w:szCs w:val="24"/>
          <w:lang w:val="sv-SE"/>
        </w:rPr>
      </w:pPr>
      <w:r w:rsidRPr="00BA080E">
        <w:rPr>
          <w:rFonts w:cstheme="minorHAnsi"/>
          <w:b/>
          <w:bCs/>
          <w:sz w:val="24"/>
          <w:szCs w:val="24"/>
          <w:lang w:val="sv-SE"/>
        </w:rPr>
        <w:t>§ 13</w:t>
      </w:r>
      <w:r w:rsidRPr="00BA080E">
        <w:rPr>
          <w:rFonts w:cstheme="minorHAnsi"/>
          <w:b/>
          <w:bCs/>
          <w:sz w:val="24"/>
          <w:szCs w:val="24"/>
          <w:lang w:val="sv-SE"/>
        </w:rPr>
        <w:tab/>
        <w:t xml:space="preserve">Beslut i anledning Brf Bangårdens vinst eller förlust enligt den fastställda balansräkningen </w:t>
      </w:r>
    </w:p>
    <w:tbl>
      <w:tblPr>
        <w:tblStyle w:val="Tabellrutnt20"/>
        <w:tblpPr w:leftFromText="141" w:rightFromText="141" w:vertAnchor="text" w:horzAnchor="margin" w:tblpY="669"/>
        <w:tblW w:w="0" w:type="auto"/>
        <w:tblLook w:val="04A0" w:firstRow="1" w:lastRow="0" w:firstColumn="1" w:lastColumn="0" w:noHBand="0" w:noVBand="1"/>
      </w:tblPr>
      <w:tblGrid>
        <w:gridCol w:w="4536"/>
        <w:gridCol w:w="1896"/>
      </w:tblGrid>
      <w:tr w:rsidR="007A4278" w:rsidRPr="007A4278" w14:paraId="352C2EF5" w14:textId="77777777" w:rsidTr="007A4278">
        <w:tc>
          <w:tcPr>
            <w:tcW w:w="4536" w:type="dxa"/>
          </w:tcPr>
          <w:p w14:paraId="72B2ED6A" w14:textId="77777777" w:rsidR="007A4278" w:rsidRPr="007A4278" w:rsidRDefault="007A4278" w:rsidP="007A4278">
            <w:pPr>
              <w:rPr>
                <w:rFonts w:ascii="Calibri" w:eastAsia="Calibri" w:hAnsi="Calibri" w:cs="Times New Roman"/>
                <w:sz w:val="24"/>
                <w:szCs w:val="24"/>
              </w:rPr>
            </w:pPr>
            <w:r w:rsidRPr="007A4278">
              <w:rPr>
                <w:rFonts w:ascii="Calibri" w:eastAsia="Calibri" w:hAnsi="Calibri" w:cs="Times New Roman"/>
                <w:sz w:val="24"/>
                <w:szCs w:val="24"/>
              </w:rPr>
              <w:t>Balanserat resultat</w:t>
            </w:r>
          </w:p>
        </w:tc>
        <w:tc>
          <w:tcPr>
            <w:tcW w:w="0" w:type="auto"/>
          </w:tcPr>
          <w:p w14:paraId="554AE47B" w14:textId="77777777" w:rsidR="007A4278" w:rsidRPr="007A4278" w:rsidRDefault="007A4278" w:rsidP="007A4278">
            <w:pPr>
              <w:jc w:val="right"/>
              <w:rPr>
                <w:rFonts w:ascii="Calibri" w:eastAsia="Calibri" w:hAnsi="Calibri" w:cs="Times New Roman"/>
                <w:sz w:val="24"/>
                <w:szCs w:val="24"/>
              </w:rPr>
            </w:pPr>
            <w:r w:rsidRPr="007A4278">
              <w:rPr>
                <w:rFonts w:ascii="Calibri" w:eastAsia="Calibri" w:hAnsi="Calibri" w:cs="Times New Roman"/>
                <w:sz w:val="24"/>
                <w:szCs w:val="24"/>
              </w:rPr>
              <w:t>2 512 589</w:t>
            </w:r>
          </w:p>
        </w:tc>
      </w:tr>
      <w:tr w:rsidR="007A4278" w:rsidRPr="007A4278" w14:paraId="4C198C2C" w14:textId="77777777" w:rsidTr="007A4278">
        <w:tc>
          <w:tcPr>
            <w:tcW w:w="4536" w:type="dxa"/>
          </w:tcPr>
          <w:p w14:paraId="7B123289" w14:textId="77777777" w:rsidR="007A4278" w:rsidRPr="007A4278" w:rsidRDefault="007A4278" w:rsidP="007A4278">
            <w:pPr>
              <w:rPr>
                <w:rFonts w:ascii="Calibri" w:eastAsia="Calibri" w:hAnsi="Calibri" w:cs="Times New Roman"/>
                <w:sz w:val="24"/>
                <w:szCs w:val="24"/>
              </w:rPr>
            </w:pPr>
            <w:r w:rsidRPr="007A4278">
              <w:rPr>
                <w:rFonts w:ascii="Calibri" w:eastAsia="Calibri" w:hAnsi="Calibri" w:cs="Times New Roman"/>
                <w:sz w:val="24"/>
                <w:szCs w:val="24"/>
              </w:rPr>
              <w:t>Årets resultat</w:t>
            </w:r>
          </w:p>
        </w:tc>
        <w:tc>
          <w:tcPr>
            <w:tcW w:w="0" w:type="auto"/>
          </w:tcPr>
          <w:p w14:paraId="0429A131" w14:textId="77777777" w:rsidR="007A4278" w:rsidRPr="007A4278" w:rsidRDefault="007A4278" w:rsidP="007A4278">
            <w:pPr>
              <w:jc w:val="right"/>
              <w:rPr>
                <w:rFonts w:ascii="Calibri" w:eastAsia="Calibri" w:hAnsi="Calibri" w:cs="Times New Roman"/>
                <w:sz w:val="24"/>
                <w:szCs w:val="24"/>
              </w:rPr>
            </w:pPr>
            <w:r w:rsidRPr="007A4278">
              <w:rPr>
                <w:rFonts w:ascii="Calibri" w:eastAsia="Calibri" w:hAnsi="Calibri" w:cs="Times New Roman"/>
                <w:sz w:val="24"/>
                <w:szCs w:val="24"/>
              </w:rPr>
              <w:t>70 587</w:t>
            </w:r>
          </w:p>
        </w:tc>
      </w:tr>
      <w:tr w:rsidR="007A4278" w:rsidRPr="007A4278" w14:paraId="1729A789" w14:textId="77777777" w:rsidTr="007A4278">
        <w:tc>
          <w:tcPr>
            <w:tcW w:w="4536" w:type="dxa"/>
          </w:tcPr>
          <w:p w14:paraId="0B2356BE" w14:textId="77777777" w:rsidR="007A4278" w:rsidRPr="007A4278" w:rsidRDefault="007A4278" w:rsidP="007A4278">
            <w:pPr>
              <w:rPr>
                <w:rFonts w:ascii="Calibri" w:eastAsia="Calibri" w:hAnsi="Calibri" w:cs="Times New Roman"/>
                <w:sz w:val="24"/>
                <w:szCs w:val="24"/>
              </w:rPr>
            </w:pPr>
            <w:r w:rsidRPr="007A4278">
              <w:rPr>
                <w:rFonts w:ascii="Calibri" w:eastAsia="Calibri" w:hAnsi="Calibri" w:cs="Times New Roman"/>
                <w:sz w:val="24"/>
                <w:szCs w:val="24"/>
              </w:rPr>
              <w:t>Reservering till underhållsfond</w:t>
            </w:r>
          </w:p>
        </w:tc>
        <w:tc>
          <w:tcPr>
            <w:tcW w:w="0" w:type="auto"/>
          </w:tcPr>
          <w:p w14:paraId="65C379EF" w14:textId="77777777" w:rsidR="007A4278" w:rsidRPr="007A4278" w:rsidRDefault="007A4278" w:rsidP="007A4278">
            <w:pPr>
              <w:jc w:val="right"/>
              <w:rPr>
                <w:rFonts w:ascii="Calibri" w:eastAsia="Calibri" w:hAnsi="Calibri" w:cs="Times New Roman"/>
                <w:sz w:val="24"/>
                <w:szCs w:val="24"/>
              </w:rPr>
            </w:pPr>
            <w:r w:rsidRPr="007A4278">
              <w:rPr>
                <w:rFonts w:ascii="Calibri" w:eastAsia="Calibri" w:hAnsi="Calibri" w:cs="Times New Roman"/>
                <w:sz w:val="24"/>
                <w:szCs w:val="24"/>
              </w:rPr>
              <w:t>-788 000</w:t>
            </w:r>
          </w:p>
        </w:tc>
      </w:tr>
      <w:tr w:rsidR="007A4278" w:rsidRPr="007A4278" w14:paraId="3A250F36" w14:textId="77777777" w:rsidTr="007A4278">
        <w:tc>
          <w:tcPr>
            <w:tcW w:w="4536" w:type="dxa"/>
          </w:tcPr>
          <w:p w14:paraId="340CE0DA" w14:textId="77777777" w:rsidR="007A4278" w:rsidRPr="007A4278" w:rsidRDefault="007A4278" w:rsidP="007A4278">
            <w:pPr>
              <w:rPr>
                <w:rFonts w:ascii="Calibri" w:eastAsia="Calibri" w:hAnsi="Calibri" w:cs="Times New Roman"/>
                <w:sz w:val="24"/>
                <w:szCs w:val="24"/>
              </w:rPr>
            </w:pPr>
            <w:r w:rsidRPr="007A4278">
              <w:rPr>
                <w:rFonts w:ascii="Calibri" w:eastAsia="Calibri" w:hAnsi="Calibri" w:cs="Times New Roman"/>
                <w:sz w:val="24"/>
                <w:szCs w:val="24"/>
              </w:rPr>
              <w:t>Ianspråktagande av underhållsfond</w:t>
            </w:r>
          </w:p>
        </w:tc>
        <w:tc>
          <w:tcPr>
            <w:tcW w:w="0" w:type="auto"/>
          </w:tcPr>
          <w:p w14:paraId="6D1AD9DE" w14:textId="77777777" w:rsidR="007A4278" w:rsidRPr="007A4278" w:rsidRDefault="007A4278" w:rsidP="007A4278">
            <w:pPr>
              <w:jc w:val="right"/>
              <w:rPr>
                <w:rFonts w:ascii="Calibri" w:eastAsia="Calibri" w:hAnsi="Calibri" w:cs="Times New Roman"/>
                <w:sz w:val="24"/>
                <w:szCs w:val="24"/>
              </w:rPr>
            </w:pPr>
            <w:r w:rsidRPr="007A4278">
              <w:rPr>
                <w:rFonts w:ascii="Calibri" w:eastAsia="Calibri" w:hAnsi="Calibri" w:cs="Times New Roman"/>
                <w:sz w:val="24"/>
                <w:szCs w:val="24"/>
              </w:rPr>
              <w:t>485 316</w:t>
            </w:r>
          </w:p>
        </w:tc>
      </w:tr>
      <w:tr w:rsidR="007A4278" w:rsidRPr="007A4278" w14:paraId="15B8F9F5" w14:textId="77777777" w:rsidTr="007A4278">
        <w:tc>
          <w:tcPr>
            <w:tcW w:w="4536" w:type="dxa"/>
          </w:tcPr>
          <w:p w14:paraId="3AC5644F" w14:textId="77777777" w:rsidR="007A4278" w:rsidRPr="007A4278" w:rsidRDefault="007A4278" w:rsidP="007A4278">
            <w:pPr>
              <w:rPr>
                <w:rFonts w:ascii="Calibri" w:eastAsia="Calibri" w:hAnsi="Calibri" w:cs="Times New Roman"/>
                <w:sz w:val="24"/>
                <w:szCs w:val="24"/>
              </w:rPr>
            </w:pPr>
            <w:r w:rsidRPr="007A4278">
              <w:rPr>
                <w:rFonts w:ascii="Calibri" w:eastAsia="Calibri" w:hAnsi="Calibri" w:cs="Times New Roman"/>
                <w:sz w:val="24"/>
                <w:szCs w:val="24"/>
              </w:rPr>
              <w:t>Summa till stämmans förfogande</w:t>
            </w:r>
          </w:p>
        </w:tc>
        <w:tc>
          <w:tcPr>
            <w:tcW w:w="0" w:type="auto"/>
          </w:tcPr>
          <w:p w14:paraId="41A5EE6F" w14:textId="77777777" w:rsidR="007A4278" w:rsidRPr="007A4278" w:rsidRDefault="007A4278" w:rsidP="007A4278">
            <w:pPr>
              <w:tabs>
                <w:tab w:val="center" w:pos="4536"/>
                <w:tab w:val="right" w:pos="9072"/>
              </w:tabs>
              <w:ind w:left="720"/>
              <w:contextualSpacing/>
              <w:jc w:val="center"/>
              <w:rPr>
                <w:rFonts w:ascii="Calibri" w:eastAsia="Calibri" w:hAnsi="Calibri" w:cs="Times New Roman"/>
                <w:sz w:val="24"/>
                <w:szCs w:val="24"/>
              </w:rPr>
            </w:pPr>
            <w:r w:rsidRPr="007A4278">
              <w:rPr>
                <w:rFonts w:ascii="Calibri" w:eastAsia="Calibri" w:hAnsi="Calibri" w:cs="Times New Roman"/>
                <w:sz w:val="24"/>
                <w:szCs w:val="24"/>
              </w:rPr>
              <w:t>2 280 492</w:t>
            </w:r>
          </w:p>
        </w:tc>
      </w:tr>
    </w:tbl>
    <w:p w14:paraId="7B4A7EFB" w14:textId="71DFCB01" w:rsidR="00C433EC" w:rsidRDefault="00C433EC" w:rsidP="00C433EC">
      <w:pPr>
        <w:rPr>
          <w:rFonts w:cstheme="minorHAnsi"/>
          <w:sz w:val="24"/>
          <w:szCs w:val="24"/>
          <w:lang w:val="sv-SE"/>
        </w:rPr>
      </w:pPr>
      <w:r w:rsidRPr="00BF3970">
        <w:rPr>
          <w:rFonts w:cstheme="minorHAnsi"/>
          <w:sz w:val="24"/>
          <w:szCs w:val="24"/>
          <w:lang w:val="sv-SE"/>
        </w:rPr>
        <w:t>Förslag till disposition av årets resultat. Se årsredovisningen sid 7. Till styrelsens disposition</w:t>
      </w:r>
      <w:r w:rsidR="007A4278">
        <w:rPr>
          <w:rFonts w:cstheme="minorHAnsi"/>
          <w:sz w:val="24"/>
          <w:szCs w:val="24"/>
          <w:lang w:val="sv-SE"/>
        </w:rPr>
        <w:t>.</w:t>
      </w:r>
    </w:p>
    <w:p w14:paraId="317BD1F0" w14:textId="76319F4E" w:rsidR="007A4278" w:rsidRDefault="007A4278" w:rsidP="00C433EC">
      <w:pPr>
        <w:rPr>
          <w:rFonts w:cstheme="minorHAnsi"/>
          <w:sz w:val="24"/>
          <w:szCs w:val="24"/>
          <w:lang w:val="sv-SE"/>
        </w:rPr>
      </w:pPr>
    </w:p>
    <w:p w14:paraId="68B9593C" w14:textId="77777777" w:rsidR="007A4278" w:rsidRDefault="007A4278" w:rsidP="00C433EC">
      <w:pPr>
        <w:rPr>
          <w:rFonts w:cstheme="minorHAnsi"/>
          <w:sz w:val="24"/>
          <w:szCs w:val="24"/>
          <w:lang w:val="sv-SE"/>
        </w:rPr>
      </w:pPr>
    </w:p>
    <w:p w14:paraId="7DCDF387" w14:textId="77777777" w:rsidR="007A4278" w:rsidRDefault="007A4278" w:rsidP="00C433EC">
      <w:pPr>
        <w:rPr>
          <w:rFonts w:cstheme="minorHAnsi"/>
          <w:sz w:val="24"/>
          <w:szCs w:val="24"/>
          <w:lang w:val="sv-SE"/>
        </w:rPr>
      </w:pPr>
    </w:p>
    <w:p w14:paraId="0FA7EE47" w14:textId="534005D5" w:rsidR="00C433EC" w:rsidRDefault="00C433EC" w:rsidP="00C433EC">
      <w:pPr>
        <w:rPr>
          <w:rFonts w:cstheme="minorHAnsi"/>
          <w:sz w:val="24"/>
          <w:szCs w:val="24"/>
          <w:lang w:val="sv-SE"/>
        </w:rPr>
      </w:pPr>
    </w:p>
    <w:tbl>
      <w:tblPr>
        <w:tblStyle w:val="Tabellrutnt50"/>
        <w:tblpPr w:leftFromText="141" w:rightFromText="141" w:vertAnchor="text" w:horzAnchor="margin" w:tblpY="-52"/>
        <w:tblW w:w="0" w:type="auto"/>
        <w:tblLook w:val="04A0" w:firstRow="1" w:lastRow="0" w:firstColumn="1" w:lastColumn="0" w:noHBand="0" w:noVBand="1"/>
      </w:tblPr>
      <w:tblGrid>
        <w:gridCol w:w="1195"/>
        <w:gridCol w:w="1134"/>
        <w:gridCol w:w="3260"/>
      </w:tblGrid>
      <w:tr w:rsidR="004A4EE8" w:rsidRPr="004A4EE8" w14:paraId="4376BC6E" w14:textId="77777777" w:rsidTr="004A4EE8">
        <w:tc>
          <w:tcPr>
            <w:tcW w:w="1195" w:type="dxa"/>
          </w:tcPr>
          <w:p w14:paraId="41E0EAA5" w14:textId="77777777" w:rsidR="004A4EE8" w:rsidRPr="004A4EE8" w:rsidRDefault="004A4EE8" w:rsidP="004A4EE8">
            <w:pPr>
              <w:rPr>
                <w:rFonts w:ascii="Times New Roman" w:eastAsia="Calibri" w:hAnsi="Times New Roman" w:cs="Times New Roman"/>
                <w:sz w:val="24"/>
                <w:szCs w:val="24"/>
              </w:rPr>
            </w:pPr>
            <w:r w:rsidRPr="004A4EE8">
              <w:rPr>
                <w:rFonts w:ascii="Times New Roman" w:eastAsia="Calibri" w:hAnsi="Times New Roman" w:cs="Times New Roman"/>
                <w:sz w:val="24"/>
                <w:szCs w:val="24"/>
              </w:rPr>
              <w:t>Ja</w:t>
            </w:r>
          </w:p>
        </w:tc>
        <w:tc>
          <w:tcPr>
            <w:tcW w:w="1134" w:type="dxa"/>
          </w:tcPr>
          <w:p w14:paraId="6C969794" w14:textId="77777777" w:rsidR="004A4EE8" w:rsidRPr="004A4EE8" w:rsidRDefault="004A4EE8" w:rsidP="004A4EE8">
            <w:pPr>
              <w:rPr>
                <w:rFonts w:ascii="Times New Roman" w:eastAsia="Calibri" w:hAnsi="Times New Roman" w:cs="Times New Roman"/>
                <w:sz w:val="24"/>
                <w:szCs w:val="24"/>
              </w:rPr>
            </w:pPr>
            <w:r w:rsidRPr="004A4EE8">
              <w:rPr>
                <w:rFonts w:ascii="Times New Roman" w:eastAsia="Calibri" w:hAnsi="Times New Roman" w:cs="Times New Roman"/>
                <w:sz w:val="24"/>
                <w:szCs w:val="24"/>
              </w:rPr>
              <w:t>Nej</w:t>
            </w:r>
          </w:p>
        </w:tc>
        <w:tc>
          <w:tcPr>
            <w:tcW w:w="3260" w:type="dxa"/>
          </w:tcPr>
          <w:p w14:paraId="6841E839" w14:textId="77777777" w:rsidR="004A4EE8" w:rsidRPr="004A4EE8" w:rsidRDefault="004A4EE8" w:rsidP="004A4EE8">
            <w:pPr>
              <w:rPr>
                <w:rFonts w:ascii="Times New Roman" w:eastAsia="Calibri" w:hAnsi="Times New Roman" w:cs="Times New Roman"/>
                <w:sz w:val="24"/>
                <w:szCs w:val="24"/>
              </w:rPr>
            </w:pPr>
            <w:r w:rsidRPr="004A4EE8">
              <w:rPr>
                <w:rFonts w:ascii="Times New Roman" w:eastAsia="Calibri" w:hAnsi="Times New Roman" w:cs="Times New Roman"/>
                <w:sz w:val="24"/>
                <w:szCs w:val="24"/>
              </w:rPr>
              <w:t>Anstå till fortsatt stämma</w:t>
            </w:r>
          </w:p>
        </w:tc>
      </w:tr>
      <w:tr w:rsidR="004A4EE8" w:rsidRPr="004A4EE8" w14:paraId="6855DB38" w14:textId="77777777" w:rsidTr="004A4EE8">
        <w:tc>
          <w:tcPr>
            <w:tcW w:w="1195" w:type="dxa"/>
          </w:tcPr>
          <w:p w14:paraId="3D27AD1D" w14:textId="77777777" w:rsidR="004A4EE8" w:rsidRPr="004A4EE8" w:rsidRDefault="004A4EE8" w:rsidP="004A4EE8">
            <w:pPr>
              <w:rPr>
                <w:rFonts w:ascii="Calibri" w:eastAsia="Calibri" w:hAnsi="Calibri" w:cs="Times New Roman"/>
                <w:sz w:val="24"/>
                <w:szCs w:val="24"/>
              </w:rPr>
            </w:pPr>
            <w:r w:rsidRPr="004A4EE8">
              <w:rPr>
                <w:rFonts w:ascii="Calibri" w:eastAsia="Calibri" w:hAnsi="Calibri" w:cs="Times New Roman"/>
                <w:sz w:val="24"/>
                <w:szCs w:val="24"/>
              </w:rPr>
              <w:t>27</w:t>
            </w:r>
          </w:p>
        </w:tc>
        <w:tc>
          <w:tcPr>
            <w:tcW w:w="1134" w:type="dxa"/>
          </w:tcPr>
          <w:p w14:paraId="3629139E" w14:textId="77777777" w:rsidR="004A4EE8" w:rsidRPr="004A4EE8" w:rsidRDefault="004A4EE8" w:rsidP="004A4EE8">
            <w:pPr>
              <w:rPr>
                <w:rFonts w:ascii="Calibri" w:eastAsia="Calibri" w:hAnsi="Calibri" w:cs="Times New Roman"/>
                <w:sz w:val="24"/>
                <w:szCs w:val="24"/>
              </w:rPr>
            </w:pPr>
          </w:p>
        </w:tc>
        <w:tc>
          <w:tcPr>
            <w:tcW w:w="3260" w:type="dxa"/>
          </w:tcPr>
          <w:p w14:paraId="60E26552" w14:textId="77777777" w:rsidR="004A4EE8" w:rsidRPr="004A4EE8" w:rsidRDefault="004A4EE8" w:rsidP="004A4EE8">
            <w:pPr>
              <w:rPr>
                <w:rFonts w:ascii="Calibri" w:eastAsia="Calibri" w:hAnsi="Calibri" w:cs="Times New Roman"/>
                <w:sz w:val="24"/>
                <w:szCs w:val="24"/>
              </w:rPr>
            </w:pPr>
            <w:r w:rsidRPr="004A4EE8">
              <w:rPr>
                <w:rFonts w:ascii="Calibri" w:eastAsia="Calibri" w:hAnsi="Calibri" w:cs="Times New Roman"/>
                <w:sz w:val="24"/>
                <w:szCs w:val="24"/>
              </w:rPr>
              <w:t>1</w:t>
            </w:r>
          </w:p>
        </w:tc>
      </w:tr>
    </w:tbl>
    <w:p w14:paraId="034D0C0C" w14:textId="3DD3E188" w:rsidR="004A4EE8" w:rsidRDefault="004A4EE8" w:rsidP="00C433EC">
      <w:pPr>
        <w:rPr>
          <w:rFonts w:cstheme="minorHAnsi"/>
          <w:sz w:val="24"/>
          <w:szCs w:val="24"/>
          <w:lang w:val="sv-SE"/>
        </w:rPr>
      </w:pPr>
    </w:p>
    <w:p w14:paraId="0B81F95C" w14:textId="5E800920" w:rsidR="00C433EC" w:rsidRDefault="00C433EC" w:rsidP="00C433EC">
      <w:pPr>
        <w:rPr>
          <w:rFonts w:cstheme="minorHAnsi"/>
          <w:sz w:val="24"/>
          <w:szCs w:val="24"/>
          <w:lang w:val="sv-SE"/>
        </w:rPr>
      </w:pPr>
    </w:p>
    <w:p w14:paraId="70EAEC69" w14:textId="4859B374" w:rsidR="004A4EE8" w:rsidRPr="00BF3970" w:rsidRDefault="004555F1" w:rsidP="00C433EC">
      <w:pPr>
        <w:rPr>
          <w:rFonts w:cstheme="minorHAnsi"/>
          <w:sz w:val="24"/>
          <w:szCs w:val="24"/>
          <w:lang w:val="sv-SE"/>
        </w:rPr>
      </w:pPr>
      <w:r w:rsidRPr="00BF3970">
        <w:rPr>
          <w:rFonts w:cstheme="minorHAnsi"/>
          <w:sz w:val="24"/>
          <w:szCs w:val="24"/>
          <w:lang w:val="sv-SE"/>
        </w:rPr>
        <w:t>Stämman be</w:t>
      </w:r>
      <w:r>
        <w:rPr>
          <w:rFonts w:cstheme="minorHAnsi"/>
          <w:sz w:val="24"/>
          <w:szCs w:val="24"/>
          <w:lang w:val="sv-SE"/>
        </w:rPr>
        <w:t>slutade</w:t>
      </w:r>
      <w:r w:rsidRPr="00BF3970">
        <w:rPr>
          <w:rFonts w:cstheme="minorHAnsi"/>
          <w:sz w:val="24"/>
          <w:szCs w:val="24"/>
          <w:lang w:val="sv-SE"/>
        </w:rPr>
        <w:t xml:space="preserve"> att 2 280 492 kr förs i ny räkning.</w:t>
      </w:r>
    </w:p>
    <w:p w14:paraId="54D3675A" w14:textId="77777777" w:rsidR="004649C0" w:rsidRDefault="004649C0" w:rsidP="00C433EC">
      <w:pPr>
        <w:rPr>
          <w:rFonts w:cstheme="minorHAnsi"/>
          <w:b/>
          <w:bCs/>
          <w:sz w:val="24"/>
          <w:szCs w:val="24"/>
          <w:lang w:val="sv-SE"/>
        </w:rPr>
      </w:pPr>
    </w:p>
    <w:p w14:paraId="14480801" w14:textId="0671BFB0" w:rsidR="00C433EC" w:rsidRPr="00EE26F7" w:rsidRDefault="00C433EC" w:rsidP="00C433EC">
      <w:pPr>
        <w:rPr>
          <w:rFonts w:cstheme="minorHAnsi"/>
          <w:b/>
          <w:bCs/>
          <w:sz w:val="24"/>
          <w:szCs w:val="24"/>
          <w:lang w:val="sv-SE"/>
        </w:rPr>
      </w:pPr>
      <w:r w:rsidRPr="00EE26F7">
        <w:rPr>
          <w:rFonts w:cstheme="minorHAnsi"/>
          <w:b/>
          <w:bCs/>
          <w:sz w:val="24"/>
          <w:szCs w:val="24"/>
          <w:lang w:val="sv-SE"/>
        </w:rPr>
        <w:t>§ 14</w:t>
      </w:r>
      <w:r w:rsidRPr="00EE26F7">
        <w:rPr>
          <w:rFonts w:cstheme="minorHAnsi"/>
          <w:b/>
          <w:bCs/>
          <w:sz w:val="24"/>
          <w:szCs w:val="24"/>
          <w:lang w:val="sv-SE"/>
        </w:rPr>
        <w:tab/>
        <w:t xml:space="preserve">Beslut om ansvarsfrihet för styrelsen. </w:t>
      </w:r>
    </w:p>
    <w:p w14:paraId="6BA64E34" w14:textId="4EE7BAC0" w:rsidR="00C433EC" w:rsidRPr="00BF3970" w:rsidRDefault="00C433EC" w:rsidP="00C433EC">
      <w:pPr>
        <w:rPr>
          <w:rFonts w:cstheme="minorHAnsi"/>
          <w:sz w:val="24"/>
          <w:szCs w:val="24"/>
          <w:lang w:val="sv-SE"/>
        </w:rPr>
      </w:pPr>
      <w:r w:rsidRPr="00BF3970">
        <w:rPr>
          <w:rFonts w:cstheme="minorHAnsi"/>
          <w:sz w:val="24"/>
          <w:szCs w:val="24"/>
          <w:lang w:val="sv-SE"/>
        </w:rPr>
        <w:t>Den auktoriserade revisorn har tillstyrkt ansvarsfrihet för styrelsen.</w:t>
      </w:r>
    </w:p>
    <w:tbl>
      <w:tblPr>
        <w:tblStyle w:val="Tabellrutnt60"/>
        <w:tblpPr w:leftFromText="141" w:rightFromText="141" w:vertAnchor="text" w:horzAnchor="margin" w:tblpY="50"/>
        <w:tblW w:w="0" w:type="auto"/>
        <w:tblLook w:val="04A0" w:firstRow="1" w:lastRow="0" w:firstColumn="1" w:lastColumn="0" w:noHBand="0" w:noVBand="1"/>
      </w:tblPr>
      <w:tblGrid>
        <w:gridCol w:w="1195"/>
        <w:gridCol w:w="1134"/>
        <w:gridCol w:w="3260"/>
      </w:tblGrid>
      <w:tr w:rsidR="00D42F17" w:rsidRPr="00D42F17" w14:paraId="669DC72B" w14:textId="77777777" w:rsidTr="00D42F17">
        <w:tc>
          <w:tcPr>
            <w:tcW w:w="1195" w:type="dxa"/>
          </w:tcPr>
          <w:p w14:paraId="2FA635B7" w14:textId="77777777" w:rsidR="00D42F17" w:rsidRPr="00D42F17" w:rsidRDefault="00D42F17" w:rsidP="00D42F17">
            <w:pPr>
              <w:rPr>
                <w:rFonts w:ascii="Times New Roman" w:eastAsia="Calibri" w:hAnsi="Times New Roman" w:cs="Times New Roman"/>
                <w:sz w:val="24"/>
                <w:szCs w:val="24"/>
              </w:rPr>
            </w:pPr>
            <w:r w:rsidRPr="00D42F17">
              <w:rPr>
                <w:rFonts w:ascii="Times New Roman" w:eastAsia="Calibri" w:hAnsi="Times New Roman" w:cs="Times New Roman"/>
                <w:sz w:val="24"/>
                <w:szCs w:val="24"/>
              </w:rPr>
              <w:t>Ja</w:t>
            </w:r>
          </w:p>
        </w:tc>
        <w:tc>
          <w:tcPr>
            <w:tcW w:w="1134" w:type="dxa"/>
          </w:tcPr>
          <w:p w14:paraId="16677A5C" w14:textId="77777777" w:rsidR="00D42F17" w:rsidRPr="00D42F17" w:rsidRDefault="00D42F17" w:rsidP="00D42F17">
            <w:pPr>
              <w:rPr>
                <w:rFonts w:ascii="Times New Roman" w:eastAsia="Calibri" w:hAnsi="Times New Roman" w:cs="Times New Roman"/>
                <w:sz w:val="24"/>
                <w:szCs w:val="24"/>
              </w:rPr>
            </w:pPr>
            <w:r w:rsidRPr="00D42F17">
              <w:rPr>
                <w:rFonts w:ascii="Times New Roman" w:eastAsia="Calibri" w:hAnsi="Times New Roman" w:cs="Times New Roman"/>
                <w:sz w:val="24"/>
                <w:szCs w:val="24"/>
              </w:rPr>
              <w:t>Nej</w:t>
            </w:r>
          </w:p>
        </w:tc>
        <w:tc>
          <w:tcPr>
            <w:tcW w:w="3260" w:type="dxa"/>
          </w:tcPr>
          <w:p w14:paraId="1ACDDCD6" w14:textId="77777777" w:rsidR="00D42F17" w:rsidRPr="00D42F17" w:rsidRDefault="00D42F17" w:rsidP="00D42F17">
            <w:pPr>
              <w:rPr>
                <w:rFonts w:ascii="Times New Roman" w:eastAsia="Calibri" w:hAnsi="Times New Roman" w:cs="Times New Roman"/>
                <w:sz w:val="24"/>
                <w:szCs w:val="24"/>
              </w:rPr>
            </w:pPr>
            <w:r w:rsidRPr="00D42F17">
              <w:rPr>
                <w:rFonts w:ascii="Times New Roman" w:eastAsia="Calibri" w:hAnsi="Times New Roman" w:cs="Times New Roman"/>
                <w:sz w:val="24"/>
                <w:szCs w:val="24"/>
              </w:rPr>
              <w:t>Anstå till fortsatt stämma</w:t>
            </w:r>
          </w:p>
        </w:tc>
      </w:tr>
      <w:tr w:rsidR="00D42F17" w:rsidRPr="00D42F17" w14:paraId="72760488" w14:textId="77777777" w:rsidTr="00D42F17">
        <w:tc>
          <w:tcPr>
            <w:tcW w:w="1195" w:type="dxa"/>
          </w:tcPr>
          <w:p w14:paraId="4DEEBD1F" w14:textId="77777777" w:rsidR="00D42F17" w:rsidRPr="00D42F17" w:rsidRDefault="00D42F17" w:rsidP="00D42F17">
            <w:pPr>
              <w:rPr>
                <w:rFonts w:ascii="Calibri" w:eastAsia="Calibri" w:hAnsi="Calibri" w:cs="Times New Roman"/>
                <w:sz w:val="24"/>
                <w:szCs w:val="24"/>
              </w:rPr>
            </w:pPr>
            <w:r w:rsidRPr="00D42F17">
              <w:rPr>
                <w:rFonts w:ascii="Calibri" w:eastAsia="Calibri" w:hAnsi="Calibri" w:cs="Times New Roman"/>
                <w:sz w:val="24"/>
                <w:szCs w:val="24"/>
              </w:rPr>
              <w:t>22</w:t>
            </w:r>
          </w:p>
        </w:tc>
        <w:tc>
          <w:tcPr>
            <w:tcW w:w="1134" w:type="dxa"/>
          </w:tcPr>
          <w:p w14:paraId="5ADA3BCE" w14:textId="77777777" w:rsidR="00D42F17" w:rsidRPr="00D42F17" w:rsidRDefault="00D42F17" w:rsidP="00D42F17">
            <w:pPr>
              <w:rPr>
                <w:rFonts w:ascii="Calibri" w:eastAsia="Calibri" w:hAnsi="Calibri" w:cs="Times New Roman"/>
                <w:sz w:val="24"/>
                <w:szCs w:val="24"/>
              </w:rPr>
            </w:pPr>
          </w:p>
        </w:tc>
        <w:tc>
          <w:tcPr>
            <w:tcW w:w="3260" w:type="dxa"/>
          </w:tcPr>
          <w:p w14:paraId="01353D1C" w14:textId="77777777" w:rsidR="00D42F17" w:rsidRPr="00D42F17" w:rsidRDefault="00D42F17" w:rsidP="00D42F17">
            <w:pPr>
              <w:rPr>
                <w:rFonts w:ascii="Calibri" w:eastAsia="Calibri" w:hAnsi="Calibri" w:cs="Times New Roman"/>
                <w:sz w:val="24"/>
                <w:szCs w:val="24"/>
              </w:rPr>
            </w:pPr>
          </w:p>
        </w:tc>
      </w:tr>
    </w:tbl>
    <w:p w14:paraId="661310E8" w14:textId="070D6D90" w:rsidR="00C433EC" w:rsidRDefault="00C433EC" w:rsidP="00C433EC">
      <w:pPr>
        <w:rPr>
          <w:rFonts w:cstheme="minorHAnsi"/>
          <w:sz w:val="24"/>
          <w:szCs w:val="24"/>
          <w:lang w:val="sv-SE"/>
        </w:rPr>
      </w:pPr>
    </w:p>
    <w:p w14:paraId="2930F0C0" w14:textId="77777777" w:rsidR="00B9138C" w:rsidRPr="00BF3970" w:rsidRDefault="00B9138C" w:rsidP="00C433EC">
      <w:pPr>
        <w:rPr>
          <w:rFonts w:cstheme="minorHAnsi"/>
          <w:sz w:val="24"/>
          <w:szCs w:val="24"/>
          <w:lang w:val="sv-SE"/>
        </w:rPr>
      </w:pPr>
    </w:p>
    <w:p w14:paraId="02D993CC" w14:textId="157DF323" w:rsidR="00C433EC" w:rsidRPr="00BF3970" w:rsidRDefault="00C433EC" w:rsidP="00C433EC">
      <w:pPr>
        <w:rPr>
          <w:rFonts w:cstheme="minorHAnsi"/>
          <w:sz w:val="24"/>
          <w:szCs w:val="24"/>
          <w:lang w:val="sv-SE"/>
        </w:rPr>
      </w:pPr>
      <w:r w:rsidRPr="00BF3970">
        <w:rPr>
          <w:rFonts w:cstheme="minorHAnsi"/>
          <w:sz w:val="24"/>
          <w:szCs w:val="24"/>
          <w:lang w:val="sv-SE"/>
        </w:rPr>
        <w:t>Stämman beslutar att bevilja styrelsen ansvarsfrihet.</w:t>
      </w:r>
      <w:r w:rsidR="008515B0">
        <w:rPr>
          <w:rFonts w:cstheme="minorHAnsi"/>
          <w:sz w:val="24"/>
          <w:szCs w:val="24"/>
          <w:lang w:val="sv-SE"/>
        </w:rPr>
        <w:t xml:space="preserve"> </w:t>
      </w:r>
      <w:r w:rsidR="006F046D">
        <w:rPr>
          <w:rFonts w:cstheme="minorHAnsi"/>
          <w:sz w:val="24"/>
          <w:szCs w:val="24"/>
          <w:lang w:val="sv-SE"/>
        </w:rPr>
        <w:t>Styrelsens medlemmar deltog inte i beslutet.</w:t>
      </w:r>
    </w:p>
    <w:p w14:paraId="70079BCC" w14:textId="77777777" w:rsidR="00C433EC" w:rsidRPr="00BF3970" w:rsidRDefault="00C433EC" w:rsidP="00C433EC">
      <w:pPr>
        <w:rPr>
          <w:rFonts w:cstheme="minorHAnsi"/>
          <w:sz w:val="24"/>
          <w:szCs w:val="24"/>
          <w:lang w:val="sv-SE"/>
        </w:rPr>
      </w:pPr>
    </w:p>
    <w:p w14:paraId="6EF0E522" w14:textId="77777777" w:rsidR="00C433EC" w:rsidRPr="00EE26F7" w:rsidRDefault="00C433EC" w:rsidP="00C433EC">
      <w:pPr>
        <w:rPr>
          <w:rFonts w:cstheme="minorHAnsi"/>
          <w:b/>
          <w:bCs/>
          <w:sz w:val="24"/>
          <w:szCs w:val="24"/>
          <w:lang w:val="sv-SE"/>
        </w:rPr>
      </w:pPr>
      <w:r w:rsidRPr="00EE26F7">
        <w:rPr>
          <w:rFonts w:cstheme="minorHAnsi"/>
          <w:b/>
          <w:bCs/>
          <w:sz w:val="24"/>
          <w:szCs w:val="24"/>
          <w:lang w:val="sv-SE"/>
        </w:rPr>
        <w:t>§ 15</w:t>
      </w:r>
      <w:r w:rsidRPr="00EE26F7">
        <w:rPr>
          <w:rFonts w:cstheme="minorHAnsi"/>
          <w:b/>
          <w:bCs/>
          <w:sz w:val="24"/>
          <w:szCs w:val="24"/>
          <w:lang w:val="sv-SE"/>
        </w:rPr>
        <w:tab/>
        <w:t xml:space="preserve">Beslut om arvode till styrelsen, valberedningen och revisorerna. </w:t>
      </w:r>
    </w:p>
    <w:p w14:paraId="2A933C38" w14:textId="77777777" w:rsidR="00C433EC" w:rsidRPr="00BF3970" w:rsidRDefault="00C433EC" w:rsidP="00C433EC">
      <w:pPr>
        <w:rPr>
          <w:rFonts w:cstheme="minorHAnsi"/>
          <w:sz w:val="24"/>
          <w:szCs w:val="24"/>
          <w:lang w:val="sv-SE"/>
        </w:rPr>
      </w:pPr>
      <w:r w:rsidRPr="00BF3970">
        <w:rPr>
          <w:rFonts w:cstheme="minorHAnsi"/>
          <w:sz w:val="24"/>
          <w:szCs w:val="24"/>
          <w:lang w:val="sv-SE"/>
        </w:rPr>
        <w:t>Valberedningen föreslår:</w:t>
      </w:r>
    </w:p>
    <w:p w14:paraId="6D79F55A" w14:textId="77777777" w:rsidR="00C433EC" w:rsidRPr="00BF3970" w:rsidRDefault="00C433EC" w:rsidP="00C433EC">
      <w:pPr>
        <w:rPr>
          <w:rFonts w:cstheme="minorHAnsi"/>
          <w:sz w:val="24"/>
          <w:szCs w:val="24"/>
          <w:lang w:val="sv-SE"/>
        </w:rPr>
      </w:pPr>
      <w:r w:rsidRPr="004B7875">
        <w:rPr>
          <w:rFonts w:cstheme="minorHAnsi"/>
          <w:b/>
          <w:bCs/>
          <w:sz w:val="24"/>
          <w:szCs w:val="24"/>
          <w:lang w:val="sv-SE"/>
        </w:rPr>
        <w:t>Styrelsen</w:t>
      </w:r>
      <w:r w:rsidRPr="00BF3970">
        <w:rPr>
          <w:rFonts w:cstheme="minorHAnsi"/>
          <w:sz w:val="24"/>
          <w:szCs w:val="24"/>
          <w:lang w:val="sv-SE"/>
        </w:rPr>
        <w:t>: Två prisbasbelopp, vilka styrelsen fördelar inom sig enligt eget gottfinnande</w:t>
      </w:r>
    </w:p>
    <w:p w14:paraId="7AC662B2" w14:textId="77777777" w:rsidR="00C433EC" w:rsidRPr="00BF3970" w:rsidRDefault="00C433EC" w:rsidP="00C433EC">
      <w:pPr>
        <w:rPr>
          <w:rFonts w:cstheme="minorHAnsi"/>
          <w:sz w:val="24"/>
          <w:szCs w:val="24"/>
          <w:lang w:val="sv-SE"/>
        </w:rPr>
      </w:pPr>
      <w:r w:rsidRPr="004B7875">
        <w:rPr>
          <w:rFonts w:cstheme="minorHAnsi"/>
          <w:b/>
          <w:bCs/>
          <w:sz w:val="24"/>
          <w:szCs w:val="24"/>
          <w:lang w:val="sv-SE"/>
        </w:rPr>
        <w:t>Vald revisor</w:t>
      </w:r>
      <w:r w:rsidRPr="00BF3970">
        <w:rPr>
          <w:rFonts w:cstheme="minorHAnsi"/>
          <w:sz w:val="24"/>
          <w:szCs w:val="24"/>
          <w:lang w:val="sv-SE"/>
        </w:rPr>
        <w:t>: 5 000 kronor för hela verksamhetsåret intill nästa ordinarie stämma</w:t>
      </w:r>
    </w:p>
    <w:p w14:paraId="55620E39" w14:textId="6C5FF630" w:rsidR="00C433EC" w:rsidRPr="00BF3970" w:rsidRDefault="00C433EC" w:rsidP="00C433EC">
      <w:pPr>
        <w:rPr>
          <w:rFonts w:cstheme="minorHAnsi"/>
          <w:sz w:val="24"/>
          <w:szCs w:val="24"/>
          <w:lang w:val="sv-SE"/>
        </w:rPr>
      </w:pPr>
      <w:r w:rsidRPr="004B7875">
        <w:rPr>
          <w:rFonts w:cstheme="minorHAnsi"/>
          <w:b/>
          <w:bCs/>
          <w:sz w:val="24"/>
          <w:szCs w:val="24"/>
          <w:lang w:val="sv-SE"/>
        </w:rPr>
        <w:t>Valberedningens ledamöter</w:t>
      </w:r>
      <w:r w:rsidRPr="00BF3970">
        <w:rPr>
          <w:rFonts w:cstheme="minorHAnsi"/>
          <w:sz w:val="24"/>
          <w:szCs w:val="24"/>
          <w:lang w:val="sv-SE"/>
        </w:rPr>
        <w:t>: 1 000 kr per ledamot</w:t>
      </w:r>
    </w:p>
    <w:p w14:paraId="2DC8875C" w14:textId="77777777" w:rsidR="00C433EC" w:rsidRPr="00BF3970" w:rsidRDefault="00C433EC" w:rsidP="00C433EC">
      <w:pPr>
        <w:rPr>
          <w:rFonts w:cstheme="minorHAnsi"/>
          <w:sz w:val="24"/>
          <w:szCs w:val="24"/>
          <w:lang w:val="sv-SE"/>
        </w:rPr>
      </w:pPr>
      <w:r w:rsidRPr="00BF3970">
        <w:rPr>
          <w:rFonts w:cstheme="minorHAnsi"/>
          <w:sz w:val="24"/>
          <w:szCs w:val="24"/>
          <w:lang w:val="sv-SE"/>
        </w:rPr>
        <w:lastRenderedPageBreak/>
        <w:t>Angivna belopp är exklusive sociala avgifter</w:t>
      </w:r>
    </w:p>
    <w:tbl>
      <w:tblPr>
        <w:tblStyle w:val="Tabellrutnt70"/>
        <w:tblW w:w="0" w:type="auto"/>
        <w:tblInd w:w="-5" w:type="dxa"/>
        <w:tblLook w:val="04A0" w:firstRow="1" w:lastRow="0" w:firstColumn="1" w:lastColumn="0" w:noHBand="0" w:noVBand="1"/>
      </w:tblPr>
      <w:tblGrid>
        <w:gridCol w:w="1195"/>
        <w:gridCol w:w="1134"/>
        <w:gridCol w:w="3260"/>
      </w:tblGrid>
      <w:tr w:rsidR="0035749A" w:rsidRPr="0035749A" w14:paraId="35E63920" w14:textId="77777777" w:rsidTr="0035749A">
        <w:tc>
          <w:tcPr>
            <w:tcW w:w="1195" w:type="dxa"/>
          </w:tcPr>
          <w:p w14:paraId="48BDDA48" w14:textId="77777777" w:rsidR="0035749A" w:rsidRPr="0035749A" w:rsidRDefault="0035749A" w:rsidP="0035749A">
            <w:pPr>
              <w:rPr>
                <w:rFonts w:ascii="Times New Roman" w:eastAsia="Calibri" w:hAnsi="Times New Roman" w:cs="Times New Roman"/>
                <w:sz w:val="24"/>
                <w:szCs w:val="24"/>
              </w:rPr>
            </w:pPr>
            <w:r w:rsidRPr="0035749A">
              <w:rPr>
                <w:rFonts w:ascii="Times New Roman" w:eastAsia="Calibri" w:hAnsi="Times New Roman" w:cs="Times New Roman"/>
                <w:sz w:val="24"/>
                <w:szCs w:val="24"/>
              </w:rPr>
              <w:t>Ja</w:t>
            </w:r>
          </w:p>
        </w:tc>
        <w:tc>
          <w:tcPr>
            <w:tcW w:w="1134" w:type="dxa"/>
          </w:tcPr>
          <w:p w14:paraId="366BE0F0" w14:textId="77777777" w:rsidR="0035749A" w:rsidRPr="0035749A" w:rsidRDefault="0035749A" w:rsidP="0035749A">
            <w:pPr>
              <w:rPr>
                <w:rFonts w:ascii="Times New Roman" w:eastAsia="Calibri" w:hAnsi="Times New Roman" w:cs="Times New Roman"/>
                <w:sz w:val="24"/>
                <w:szCs w:val="24"/>
              </w:rPr>
            </w:pPr>
            <w:r w:rsidRPr="0035749A">
              <w:rPr>
                <w:rFonts w:ascii="Times New Roman" w:eastAsia="Calibri" w:hAnsi="Times New Roman" w:cs="Times New Roman"/>
                <w:sz w:val="24"/>
                <w:szCs w:val="24"/>
              </w:rPr>
              <w:t>Nej</w:t>
            </w:r>
          </w:p>
        </w:tc>
        <w:tc>
          <w:tcPr>
            <w:tcW w:w="3260" w:type="dxa"/>
          </w:tcPr>
          <w:p w14:paraId="63A1166D" w14:textId="77777777" w:rsidR="0035749A" w:rsidRPr="0035749A" w:rsidRDefault="0035749A" w:rsidP="0035749A">
            <w:pPr>
              <w:rPr>
                <w:rFonts w:ascii="Times New Roman" w:eastAsia="Calibri" w:hAnsi="Times New Roman" w:cs="Times New Roman"/>
                <w:sz w:val="24"/>
                <w:szCs w:val="24"/>
              </w:rPr>
            </w:pPr>
            <w:r w:rsidRPr="0035749A">
              <w:rPr>
                <w:rFonts w:ascii="Times New Roman" w:eastAsia="Calibri" w:hAnsi="Times New Roman" w:cs="Times New Roman"/>
                <w:sz w:val="24"/>
                <w:szCs w:val="24"/>
              </w:rPr>
              <w:t>Anstå till fortsatt stämma</w:t>
            </w:r>
          </w:p>
        </w:tc>
      </w:tr>
      <w:tr w:rsidR="0035749A" w:rsidRPr="0035749A" w14:paraId="2D8AB4B3" w14:textId="77777777" w:rsidTr="0035749A">
        <w:tc>
          <w:tcPr>
            <w:tcW w:w="1195" w:type="dxa"/>
          </w:tcPr>
          <w:p w14:paraId="5C2A5F2F" w14:textId="77777777" w:rsidR="0035749A" w:rsidRPr="0035749A" w:rsidRDefault="0035749A" w:rsidP="0035749A">
            <w:pPr>
              <w:rPr>
                <w:rFonts w:ascii="Calibri" w:eastAsia="Calibri" w:hAnsi="Calibri" w:cs="Times New Roman"/>
                <w:sz w:val="24"/>
                <w:szCs w:val="24"/>
              </w:rPr>
            </w:pPr>
            <w:r w:rsidRPr="0035749A">
              <w:rPr>
                <w:rFonts w:ascii="Calibri" w:eastAsia="Calibri" w:hAnsi="Calibri" w:cs="Times New Roman"/>
                <w:sz w:val="24"/>
                <w:szCs w:val="24"/>
              </w:rPr>
              <w:t>26</w:t>
            </w:r>
          </w:p>
        </w:tc>
        <w:tc>
          <w:tcPr>
            <w:tcW w:w="1134" w:type="dxa"/>
          </w:tcPr>
          <w:p w14:paraId="609270C1" w14:textId="77777777" w:rsidR="0035749A" w:rsidRPr="0035749A" w:rsidRDefault="0035749A" w:rsidP="0035749A">
            <w:pPr>
              <w:rPr>
                <w:rFonts w:ascii="Calibri" w:eastAsia="Calibri" w:hAnsi="Calibri" w:cs="Times New Roman"/>
                <w:sz w:val="24"/>
                <w:szCs w:val="24"/>
              </w:rPr>
            </w:pPr>
          </w:p>
        </w:tc>
        <w:tc>
          <w:tcPr>
            <w:tcW w:w="3260" w:type="dxa"/>
          </w:tcPr>
          <w:p w14:paraId="6CFC7E6B" w14:textId="77777777" w:rsidR="0035749A" w:rsidRPr="0035749A" w:rsidRDefault="0035749A" w:rsidP="0035749A">
            <w:pPr>
              <w:rPr>
                <w:rFonts w:ascii="Calibri" w:eastAsia="Calibri" w:hAnsi="Calibri" w:cs="Times New Roman"/>
                <w:sz w:val="24"/>
                <w:szCs w:val="24"/>
              </w:rPr>
            </w:pPr>
          </w:p>
        </w:tc>
      </w:tr>
    </w:tbl>
    <w:p w14:paraId="19E927B3" w14:textId="77777777" w:rsidR="0035749A" w:rsidRDefault="0035749A" w:rsidP="00C433EC">
      <w:pPr>
        <w:rPr>
          <w:rFonts w:cstheme="minorHAnsi"/>
          <w:sz w:val="24"/>
          <w:szCs w:val="24"/>
          <w:lang w:val="sv-SE"/>
        </w:rPr>
      </w:pPr>
    </w:p>
    <w:p w14:paraId="18C99896" w14:textId="06072EDB" w:rsidR="00C433EC" w:rsidRDefault="00C433EC" w:rsidP="00C433EC">
      <w:pPr>
        <w:rPr>
          <w:rFonts w:cstheme="minorHAnsi"/>
          <w:sz w:val="24"/>
          <w:szCs w:val="24"/>
          <w:lang w:val="sv-SE"/>
        </w:rPr>
      </w:pPr>
      <w:r w:rsidRPr="00BF3970">
        <w:rPr>
          <w:rFonts w:cstheme="minorHAnsi"/>
          <w:sz w:val="24"/>
          <w:szCs w:val="24"/>
          <w:lang w:val="sv-SE"/>
        </w:rPr>
        <w:t>Stämman beslutar att fastställa arvoden till föreningens funktionärer enligt valberedningens förslag.</w:t>
      </w:r>
    </w:p>
    <w:p w14:paraId="5C9D4AD8" w14:textId="77777777" w:rsidR="00CE2206" w:rsidRPr="00BF3970" w:rsidRDefault="00CE2206" w:rsidP="00C433EC">
      <w:pPr>
        <w:rPr>
          <w:rFonts w:cstheme="minorHAnsi"/>
          <w:sz w:val="24"/>
          <w:szCs w:val="24"/>
          <w:lang w:val="sv-SE"/>
        </w:rPr>
      </w:pPr>
    </w:p>
    <w:p w14:paraId="08EF77CE" w14:textId="77777777" w:rsidR="00C433EC" w:rsidRPr="00EE26F7" w:rsidRDefault="00C433EC" w:rsidP="00C433EC">
      <w:pPr>
        <w:rPr>
          <w:rFonts w:cstheme="minorHAnsi"/>
          <w:b/>
          <w:bCs/>
          <w:sz w:val="24"/>
          <w:szCs w:val="24"/>
          <w:lang w:val="sv-SE"/>
        </w:rPr>
      </w:pPr>
      <w:r w:rsidRPr="00EE26F7">
        <w:rPr>
          <w:rFonts w:cstheme="minorHAnsi"/>
          <w:b/>
          <w:bCs/>
          <w:sz w:val="24"/>
          <w:szCs w:val="24"/>
          <w:lang w:val="sv-SE"/>
        </w:rPr>
        <w:t>§ 16</w:t>
      </w:r>
      <w:r w:rsidRPr="00EE26F7">
        <w:rPr>
          <w:rFonts w:cstheme="minorHAnsi"/>
          <w:b/>
          <w:bCs/>
          <w:sz w:val="24"/>
          <w:szCs w:val="24"/>
          <w:lang w:val="sv-SE"/>
        </w:rPr>
        <w:tab/>
        <w:t xml:space="preserve">Beslut om antalet styrelseledamöter och suppleanter. </w:t>
      </w:r>
    </w:p>
    <w:p w14:paraId="65D3CDFC" w14:textId="77777777" w:rsidR="00C433EC" w:rsidRPr="00BF3970" w:rsidRDefault="00C433EC" w:rsidP="00C433EC">
      <w:pPr>
        <w:rPr>
          <w:rFonts w:cstheme="minorHAnsi"/>
          <w:sz w:val="24"/>
          <w:szCs w:val="24"/>
          <w:lang w:val="sv-SE"/>
        </w:rPr>
      </w:pPr>
      <w:r w:rsidRPr="00BF3970">
        <w:rPr>
          <w:rFonts w:cstheme="minorHAnsi"/>
          <w:sz w:val="24"/>
          <w:szCs w:val="24"/>
          <w:lang w:val="sv-SE"/>
        </w:rPr>
        <w:t xml:space="preserve">Valberedningen föreslår: </w:t>
      </w:r>
    </w:p>
    <w:p w14:paraId="09922693" w14:textId="77777777" w:rsidR="00C433EC" w:rsidRPr="00BF3970" w:rsidRDefault="00C433EC" w:rsidP="00C433EC">
      <w:pPr>
        <w:rPr>
          <w:rFonts w:cstheme="minorHAnsi"/>
          <w:sz w:val="24"/>
          <w:szCs w:val="24"/>
          <w:lang w:val="sv-SE"/>
        </w:rPr>
      </w:pPr>
      <w:r w:rsidRPr="001D72A8">
        <w:rPr>
          <w:rFonts w:cstheme="minorHAnsi"/>
          <w:b/>
          <w:bCs/>
          <w:sz w:val="24"/>
          <w:szCs w:val="24"/>
          <w:lang w:val="sv-SE"/>
        </w:rPr>
        <w:t>Antal styrelseledamöter</w:t>
      </w:r>
      <w:r w:rsidRPr="00BF3970">
        <w:rPr>
          <w:rFonts w:cstheme="minorHAnsi"/>
          <w:sz w:val="24"/>
          <w:szCs w:val="24"/>
          <w:lang w:val="sv-SE"/>
        </w:rPr>
        <w:t>: 9 ordinarie ledamöter inklusive ordförande (</w:t>
      </w:r>
      <w:r w:rsidRPr="001D72A8">
        <w:rPr>
          <w:rFonts w:cstheme="minorHAnsi"/>
          <w:i/>
          <w:iCs/>
          <w:sz w:val="24"/>
          <w:szCs w:val="24"/>
          <w:lang w:val="sv-SE"/>
        </w:rPr>
        <w:t>exklusive HSB representant</w:t>
      </w:r>
      <w:r w:rsidRPr="00BF3970">
        <w:rPr>
          <w:rFonts w:cstheme="minorHAnsi"/>
          <w:sz w:val="24"/>
          <w:szCs w:val="24"/>
          <w:lang w:val="sv-SE"/>
        </w:rPr>
        <w:t>)</w:t>
      </w:r>
    </w:p>
    <w:p w14:paraId="46DE89B4" w14:textId="77777777" w:rsidR="00C433EC" w:rsidRPr="00BF3970" w:rsidRDefault="00C433EC" w:rsidP="00C433EC">
      <w:pPr>
        <w:rPr>
          <w:rFonts w:cstheme="minorHAnsi"/>
          <w:sz w:val="24"/>
          <w:szCs w:val="24"/>
          <w:lang w:val="sv-SE"/>
        </w:rPr>
      </w:pPr>
      <w:r w:rsidRPr="001D72A8">
        <w:rPr>
          <w:rFonts w:cstheme="minorHAnsi"/>
          <w:b/>
          <w:bCs/>
          <w:sz w:val="24"/>
          <w:szCs w:val="24"/>
          <w:lang w:val="sv-SE"/>
        </w:rPr>
        <w:t>Antal suppleanter</w:t>
      </w:r>
      <w:r w:rsidRPr="00BF3970">
        <w:rPr>
          <w:rFonts w:cstheme="minorHAnsi"/>
          <w:sz w:val="24"/>
          <w:szCs w:val="24"/>
          <w:lang w:val="sv-SE"/>
        </w:rPr>
        <w:t>: inga suppleanter:</w:t>
      </w:r>
    </w:p>
    <w:tbl>
      <w:tblPr>
        <w:tblStyle w:val="Tabellrutnt80"/>
        <w:tblW w:w="0" w:type="auto"/>
        <w:tblInd w:w="-5" w:type="dxa"/>
        <w:tblLook w:val="04A0" w:firstRow="1" w:lastRow="0" w:firstColumn="1" w:lastColumn="0" w:noHBand="0" w:noVBand="1"/>
      </w:tblPr>
      <w:tblGrid>
        <w:gridCol w:w="1195"/>
        <w:gridCol w:w="1134"/>
        <w:gridCol w:w="3260"/>
      </w:tblGrid>
      <w:tr w:rsidR="004D6A0E" w:rsidRPr="004D6A0E" w14:paraId="5036AFD9" w14:textId="77777777" w:rsidTr="004D6A0E">
        <w:tc>
          <w:tcPr>
            <w:tcW w:w="1195" w:type="dxa"/>
          </w:tcPr>
          <w:p w14:paraId="5B59533E" w14:textId="77777777" w:rsidR="004D6A0E" w:rsidRPr="004D6A0E" w:rsidRDefault="004D6A0E" w:rsidP="004D6A0E">
            <w:pPr>
              <w:rPr>
                <w:rFonts w:ascii="Times New Roman" w:eastAsia="Calibri" w:hAnsi="Times New Roman" w:cs="Times New Roman"/>
                <w:sz w:val="24"/>
                <w:szCs w:val="24"/>
              </w:rPr>
            </w:pPr>
            <w:r w:rsidRPr="004D6A0E">
              <w:rPr>
                <w:rFonts w:ascii="Times New Roman" w:eastAsia="Calibri" w:hAnsi="Times New Roman" w:cs="Times New Roman"/>
                <w:sz w:val="24"/>
                <w:szCs w:val="24"/>
              </w:rPr>
              <w:t>Ja</w:t>
            </w:r>
          </w:p>
        </w:tc>
        <w:tc>
          <w:tcPr>
            <w:tcW w:w="1134" w:type="dxa"/>
          </w:tcPr>
          <w:p w14:paraId="0CDB4E23" w14:textId="77777777" w:rsidR="004D6A0E" w:rsidRPr="004D6A0E" w:rsidRDefault="004D6A0E" w:rsidP="004D6A0E">
            <w:pPr>
              <w:rPr>
                <w:rFonts w:ascii="Times New Roman" w:eastAsia="Calibri" w:hAnsi="Times New Roman" w:cs="Times New Roman"/>
                <w:sz w:val="24"/>
                <w:szCs w:val="24"/>
              </w:rPr>
            </w:pPr>
            <w:r w:rsidRPr="004D6A0E">
              <w:rPr>
                <w:rFonts w:ascii="Times New Roman" w:eastAsia="Calibri" w:hAnsi="Times New Roman" w:cs="Times New Roman"/>
                <w:sz w:val="24"/>
                <w:szCs w:val="24"/>
              </w:rPr>
              <w:t>Nej</w:t>
            </w:r>
          </w:p>
        </w:tc>
        <w:tc>
          <w:tcPr>
            <w:tcW w:w="3260" w:type="dxa"/>
          </w:tcPr>
          <w:p w14:paraId="54515BAC" w14:textId="77777777" w:rsidR="004D6A0E" w:rsidRPr="004D6A0E" w:rsidRDefault="004D6A0E" w:rsidP="004D6A0E">
            <w:pPr>
              <w:rPr>
                <w:rFonts w:ascii="Times New Roman" w:eastAsia="Calibri" w:hAnsi="Times New Roman" w:cs="Times New Roman"/>
                <w:sz w:val="24"/>
                <w:szCs w:val="24"/>
              </w:rPr>
            </w:pPr>
            <w:r w:rsidRPr="004D6A0E">
              <w:rPr>
                <w:rFonts w:ascii="Times New Roman" w:eastAsia="Calibri" w:hAnsi="Times New Roman" w:cs="Times New Roman"/>
                <w:sz w:val="24"/>
                <w:szCs w:val="24"/>
              </w:rPr>
              <w:t>Anstå till fortsatt stämma</w:t>
            </w:r>
          </w:p>
        </w:tc>
      </w:tr>
      <w:tr w:rsidR="004D6A0E" w:rsidRPr="004D6A0E" w14:paraId="27C9BA0B" w14:textId="77777777" w:rsidTr="004D6A0E">
        <w:tc>
          <w:tcPr>
            <w:tcW w:w="1195" w:type="dxa"/>
          </w:tcPr>
          <w:p w14:paraId="5D04F3EB" w14:textId="77777777" w:rsidR="004D6A0E" w:rsidRPr="004D6A0E" w:rsidRDefault="004D6A0E" w:rsidP="004D6A0E">
            <w:pPr>
              <w:rPr>
                <w:rFonts w:ascii="Calibri" w:eastAsia="Calibri" w:hAnsi="Calibri" w:cs="Times New Roman"/>
                <w:sz w:val="24"/>
                <w:szCs w:val="24"/>
              </w:rPr>
            </w:pPr>
            <w:r w:rsidRPr="004D6A0E">
              <w:rPr>
                <w:rFonts w:ascii="Calibri" w:eastAsia="Calibri" w:hAnsi="Calibri" w:cs="Times New Roman"/>
                <w:sz w:val="24"/>
                <w:szCs w:val="24"/>
              </w:rPr>
              <w:t>28</w:t>
            </w:r>
          </w:p>
        </w:tc>
        <w:tc>
          <w:tcPr>
            <w:tcW w:w="1134" w:type="dxa"/>
          </w:tcPr>
          <w:p w14:paraId="220E6147" w14:textId="77777777" w:rsidR="004D6A0E" w:rsidRPr="004D6A0E" w:rsidRDefault="004D6A0E" w:rsidP="004D6A0E">
            <w:pPr>
              <w:rPr>
                <w:rFonts w:ascii="Calibri" w:eastAsia="Calibri" w:hAnsi="Calibri" w:cs="Times New Roman"/>
                <w:sz w:val="24"/>
                <w:szCs w:val="24"/>
              </w:rPr>
            </w:pPr>
          </w:p>
        </w:tc>
        <w:tc>
          <w:tcPr>
            <w:tcW w:w="3260" w:type="dxa"/>
          </w:tcPr>
          <w:p w14:paraId="1CB6B1A5" w14:textId="77777777" w:rsidR="004D6A0E" w:rsidRPr="004D6A0E" w:rsidRDefault="004D6A0E" w:rsidP="004D6A0E">
            <w:pPr>
              <w:rPr>
                <w:rFonts w:ascii="Calibri" w:eastAsia="Calibri" w:hAnsi="Calibri" w:cs="Times New Roman"/>
                <w:sz w:val="24"/>
                <w:szCs w:val="24"/>
              </w:rPr>
            </w:pPr>
          </w:p>
        </w:tc>
      </w:tr>
    </w:tbl>
    <w:p w14:paraId="1530223A" w14:textId="5074E6AD" w:rsidR="00C433EC" w:rsidRPr="00BF3970" w:rsidRDefault="00C433EC" w:rsidP="00C433EC">
      <w:pPr>
        <w:rPr>
          <w:rFonts w:cstheme="minorHAnsi"/>
          <w:sz w:val="24"/>
          <w:szCs w:val="24"/>
          <w:lang w:val="sv-SE"/>
        </w:rPr>
      </w:pPr>
      <w:r w:rsidRPr="00BF3970">
        <w:rPr>
          <w:rFonts w:cstheme="minorHAnsi"/>
          <w:sz w:val="24"/>
          <w:szCs w:val="24"/>
          <w:lang w:val="sv-SE"/>
        </w:rPr>
        <w:tab/>
      </w:r>
    </w:p>
    <w:p w14:paraId="729DD672" w14:textId="77777777" w:rsidR="00C433EC" w:rsidRPr="00BF3970" w:rsidRDefault="00C433EC" w:rsidP="00C433EC">
      <w:pPr>
        <w:rPr>
          <w:rFonts w:cstheme="minorHAnsi"/>
          <w:sz w:val="24"/>
          <w:szCs w:val="24"/>
          <w:lang w:val="sv-SE"/>
        </w:rPr>
      </w:pPr>
      <w:r w:rsidRPr="00BF3970">
        <w:rPr>
          <w:rFonts w:cstheme="minorHAnsi"/>
          <w:sz w:val="24"/>
          <w:szCs w:val="24"/>
          <w:lang w:val="sv-SE"/>
        </w:rPr>
        <w:t>Stämman beslutar att godkänna valberedningens förslag om antal ledamöter och suppleanter i styrelsen.</w:t>
      </w:r>
    </w:p>
    <w:p w14:paraId="2C38C947" w14:textId="77777777" w:rsidR="00C433EC" w:rsidRPr="00BF3970" w:rsidRDefault="00C433EC" w:rsidP="00C433EC">
      <w:pPr>
        <w:rPr>
          <w:rFonts w:cstheme="minorHAnsi"/>
          <w:sz w:val="24"/>
          <w:szCs w:val="24"/>
          <w:lang w:val="sv-SE"/>
        </w:rPr>
      </w:pPr>
    </w:p>
    <w:p w14:paraId="198E77FF" w14:textId="77777777" w:rsidR="00C433EC" w:rsidRPr="00EE26F7" w:rsidRDefault="00C433EC" w:rsidP="00C433EC">
      <w:pPr>
        <w:rPr>
          <w:rFonts w:cstheme="minorHAnsi"/>
          <w:b/>
          <w:bCs/>
          <w:sz w:val="24"/>
          <w:szCs w:val="24"/>
          <w:lang w:val="sv-SE"/>
        </w:rPr>
      </w:pPr>
      <w:r w:rsidRPr="00EE26F7">
        <w:rPr>
          <w:rFonts w:cstheme="minorHAnsi"/>
          <w:b/>
          <w:bCs/>
          <w:sz w:val="24"/>
          <w:szCs w:val="24"/>
          <w:lang w:val="sv-SE"/>
        </w:rPr>
        <w:t>§ 17</w:t>
      </w:r>
      <w:r w:rsidRPr="00EE26F7">
        <w:rPr>
          <w:rFonts w:cstheme="minorHAnsi"/>
          <w:b/>
          <w:bCs/>
          <w:sz w:val="24"/>
          <w:szCs w:val="24"/>
          <w:lang w:val="sv-SE"/>
        </w:rPr>
        <w:tab/>
        <w:t>Val av styrelsens ordförande</w:t>
      </w:r>
    </w:p>
    <w:p w14:paraId="1B35DBF9" w14:textId="27BF9878" w:rsidR="00C433EC" w:rsidRPr="00BF3970" w:rsidRDefault="00C433EC" w:rsidP="00C433EC">
      <w:pPr>
        <w:rPr>
          <w:rFonts w:cstheme="minorHAnsi"/>
          <w:sz w:val="24"/>
          <w:szCs w:val="24"/>
          <w:lang w:val="sv-SE"/>
        </w:rPr>
      </w:pPr>
      <w:r w:rsidRPr="00BF3970">
        <w:rPr>
          <w:rFonts w:cstheme="minorHAnsi"/>
          <w:sz w:val="24"/>
          <w:szCs w:val="24"/>
          <w:lang w:val="sv-SE"/>
        </w:rPr>
        <w:t xml:space="preserve">Valberedningen konstaterar att ordföranden </w:t>
      </w:r>
      <w:r w:rsidRPr="00592FDB">
        <w:rPr>
          <w:rFonts w:cstheme="minorHAnsi"/>
          <w:b/>
          <w:bCs/>
          <w:sz w:val="24"/>
          <w:szCs w:val="24"/>
          <w:lang w:val="sv-SE"/>
        </w:rPr>
        <w:t>Peter Bjuvberg</w:t>
      </w:r>
      <w:r w:rsidRPr="00BF3970">
        <w:rPr>
          <w:rFonts w:cstheme="minorHAnsi"/>
          <w:sz w:val="24"/>
          <w:szCs w:val="24"/>
          <w:lang w:val="sv-SE"/>
        </w:rPr>
        <w:t xml:space="preserve"> inte ställer upp till omval. Valberedningen föreslår att </w:t>
      </w:r>
      <w:r w:rsidRPr="00592FDB">
        <w:rPr>
          <w:rFonts w:cstheme="minorHAnsi"/>
          <w:b/>
          <w:bCs/>
          <w:sz w:val="24"/>
          <w:szCs w:val="24"/>
          <w:lang w:val="sv-SE"/>
        </w:rPr>
        <w:t>Ulf Åkesson</w:t>
      </w:r>
      <w:r w:rsidRPr="00BF3970">
        <w:rPr>
          <w:rFonts w:cstheme="minorHAnsi"/>
          <w:sz w:val="24"/>
          <w:szCs w:val="24"/>
          <w:lang w:val="sv-SE"/>
        </w:rPr>
        <w:t xml:space="preserve"> väljs till ordförande på 1 år, intill stämman 202</w:t>
      </w:r>
      <w:r w:rsidR="00F161EF">
        <w:rPr>
          <w:rFonts w:cstheme="minorHAnsi"/>
          <w:sz w:val="24"/>
          <w:szCs w:val="24"/>
          <w:lang w:val="sv-SE"/>
        </w:rPr>
        <w:t>2</w:t>
      </w:r>
      <w:r w:rsidRPr="00BF3970">
        <w:rPr>
          <w:rFonts w:cstheme="minorHAnsi"/>
          <w:sz w:val="24"/>
          <w:szCs w:val="24"/>
          <w:lang w:val="sv-SE"/>
        </w:rPr>
        <w:t>.</w:t>
      </w:r>
    </w:p>
    <w:tbl>
      <w:tblPr>
        <w:tblStyle w:val="Tabellrutnt11"/>
        <w:tblpPr w:leftFromText="141" w:rightFromText="141" w:vertAnchor="text" w:horzAnchor="margin" w:tblpY="117"/>
        <w:tblW w:w="0" w:type="auto"/>
        <w:tblLook w:val="04A0" w:firstRow="1" w:lastRow="0" w:firstColumn="1" w:lastColumn="0" w:noHBand="0" w:noVBand="1"/>
      </w:tblPr>
      <w:tblGrid>
        <w:gridCol w:w="1195"/>
        <w:gridCol w:w="1134"/>
        <w:gridCol w:w="3260"/>
      </w:tblGrid>
      <w:tr w:rsidR="002032D4" w:rsidRPr="009E20EE" w14:paraId="198D4433" w14:textId="77777777" w:rsidTr="00D6257C">
        <w:tc>
          <w:tcPr>
            <w:tcW w:w="1195" w:type="dxa"/>
          </w:tcPr>
          <w:p w14:paraId="23EB39BE" w14:textId="77777777" w:rsidR="002032D4" w:rsidRPr="009E20EE" w:rsidRDefault="002032D4" w:rsidP="00D6257C">
            <w:pPr>
              <w:rPr>
                <w:rFonts w:ascii="Times New Roman" w:eastAsia="Calibri" w:hAnsi="Times New Roman" w:cs="Times New Roman"/>
                <w:sz w:val="24"/>
                <w:szCs w:val="24"/>
              </w:rPr>
            </w:pPr>
            <w:r w:rsidRPr="009E20EE">
              <w:rPr>
                <w:rFonts w:ascii="Times New Roman" w:eastAsia="Calibri" w:hAnsi="Times New Roman" w:cs="Times New Roman"/>
                <w:sz w:val="24"/>
                <w:szCs w:val="24"/>
              </w:rPr>
              <w:t>Ja</w:t>
            </w:r>
          </w:p>
        </w:tc>
        <w:tc>
          <w:tcPr>
            <w:tcW w:w="1134" w:type="dxa"/>
          </w:tcPr>
          <w:p w14:paraId="1212F62F" w14:textId="77777777" w:rsidR="002032D4" w:rsidRPr="009E20EE" w:rsidRDefault="002032D4" w:rsidP="00D6257C">
            <w:pPr>
              <w:rPr>
                <w:rFonts w:ascii="Times New Roman" w:eastAsia="Calibri" w:hAnsi="Times New Roman" w:cs="Times New Roman"/>
                <w:sz w:val="24"/>
                <w:szCs w:val="24"/>
              </w:rPr>
            </w:pPr>
            <w:r w:rsidRPr="009E20EE">
              <w:rPr>
                <w:rFonts w:ascii="Times New Roman" w:eastAsia="Calibri" w:hAnsi="Times New Roman" w:cs="Times New Roman"/>
                <w:sz w:val="24"/>
                <w:szCs w:val="24"/>
              </w:rPr>
              <w:t>Nej</w:t>
            </w:r>
          </w:p>
        </w:tc>
        <w:tc>
          <w:tcPr>
            <w:tcW w:w="3260" w:type="dxa"/>
          </w:tcPr>
          <w:p w14:paraId="7C7B1979" w14:textId="77777777" w:rsidR="002032D4" w:rsidRPr="009E20EE" w:rsidRDefault="002032D4" w:rsidP="00D6257C">
            <w:pPr>
              <w:rPr>
                <w:rFonts w:ascii="Times New Roman" w:eastAsia="Calibri" w:hAnsi="Times New Roman" w:cs="Times New Roman"/>
                <w:sz w:val="24"/>
                <w:szCs w:val="24"/>
              </w:rPr>
            </w:pPr>
            <w:r w:rsidRPr="009E20EE">
              <w:rPr>
                <w:rFonts w:ascii="Times New Roman" w:eastAsia="Calibri" w:hAnsi="Times New Roman" w:cs="Times New Roman"/>
                <w:sz w:val="24"/>
                <w:szCs w:val="24"/>
              </w:rPr>
              <w:t>Anstå till fortsatt stämma</w:t>
            </w:r>
          </w:p>
        </w:tc>
      </w:tr>
      <w:tr w:rsidR="002032D4" w:rsidRPr="009E20EE" w14:paraId="240E8895" w14:textId="77777777" w:rsidTr="00D6257C">
        <w:tc>
          <w:tcPr>
            <w:tcW w:w="1195" w:type="dxa"/>
          </w:tcPr>
          <w:p w14:paraId="5B7E1B23" w14:textId="2C3C9908" w:rsidR="002032D4" w:rsidRPr="009E20EE" w:rsidRDefault="002032D4" w:rsidP="00D6257C">
            <w:pPr>
              <w:rPr>
                <w:rFonts w:ascii="Calibri" w:eastAsia="Calibri" w:hAnsi="Calibri" w:cs="Times New Roman"/>
                <w:sz w:val="24"/>
                <w:szCs w:val="24"/>
              </w:rPr>
            </w:pPr>
            <w:r w:rsidRPr="009E20EE">
              <w:rPr>
                <w:rFonts w:ascii="Calibri" w:eastAsia="Calibri" w:hAnsi="Calibri" w:cs="Times New Roman"/>
                <w:sz w:val="24"/>
                <w:szCs w:val="24"/>
              </w:rPr>
              <w:t>2</w:t>
            </w:r>
            <w:r>
              <w:rPr>
                <w:rFonts w:ascii="Calibri" w:eastAsia="Calibri" w:hAnsi="Calibri" w:cs="Times New Roman"/>
                <w:sz w:val="24"/>
                <w:szCs w:val="24"/>
              </w:rPr>
              <w:t>7</w:t>
            </w:r>
          </w:p>
        </w:tc>
        <w:tc>
          <w:tcPr>
            <w:tcW w:w="1134" w:type="dxa"/>
          </w:tcPr>
          <w:p w14:paraId="0FE3F9EA" w14:textId="77777777" w:rsidR="002032D4" w:rsidRPr="009E20EE" w:rsidRDefault="002032D4" w:rsidP="00D6257C">
            <w:pPr>
              <w:rPr>
                <w:rFonts w:ascii="Calibri" w:eastAsia="Calibri" w:hAnsi="Calibri" w:cs="Times New Roman"/>
                <w:sz w:val="24"/>
                <w:szCs w:val="24"/>
              </w:rPr>
            </w:pPr>
          </w:p>
        </w:tc>
        <w:tc>
          <w:tcPr>
            <w:tcW w:w="3260" w:type="dxa"/>
          </w:tcPr>
          <w:p w14:paraId="37F74493" w14:textId="77777777" w:rsidR="002032D4" w:rsidRPr="009E20EE" w:rsidRDefault="002032D4" w:rsidP="00D6257C">
            <w:pPr>
              <w:rPr>
                <w:rFonts w:ascii="Calibri" w:eastAsia="Calibri" w:hAnsi="Calibri" w:cs="Times New Roman"/>
                <w:sz w:val="24"/>
                <w:szCs w:val="24"/>
              </w:rPr>
            </w:pPr>
          </w:p>
        </w:tc>
      </w:tr>
    </w:tbl>
    <w:p w14:paraId="7C44AC8E" w14:textId="77777777" w:rsidR="00C433EC" w:rsidRPr="00BF3970" w:rsidRDefault="00C433EC" w:rsidP="00C433EC">
      <w:pPr>
        <w:rPr>
          <w:rFonts w:cstheme="minorHAnsi"/>
          <w:sz w:val="24"/>
          <w:szCs w:val="24"/>
          <w:lang w:val="sv-SE"/>
        </w:rPr>
      </w:pPr>
    </w:p>
    <w:p w14:paraId="609D7AD2" w14:textId="77777777" w:rsidR="002032D4" w:rsidRPr="00BF3970" w:rsidRDefault="002032D4" w:rsidP="00C433EC">
      <w:pPr>
        <w:rPr>
          <w:rFonts w:cstheme="minorHAnsi"/>
          <w:sz w:val="24"/>
          <w:szCs w:val="24"/>
          <w:lang w:val="sv-SE"/>
        </w:rPr>
      </w:pPr>
    </w:p>
    <w:p w14:paraId="43B104E3" w14:textId="37F6A150" w:rsidR="00C433EC" w:rsidRDefault="00C433EC" w:rsidP="00C433EC">
      <w:pPr>
        <w:rPr>
          <w:rFonts w:cstheme="minorHAnsi"/>
          <w:sz w:val="24"/>
          <w:szCs w:val="24"/>
          <w:lang w:val="sv-SE"/>
        </w:rPr>
      </w:pPr>
      <w:r w:rsidRPr="00BF3970">
        <w:rPr>
          <w:rFonts w:cstheme="minorHAnsi"/>
          <w:sz w:val="24"/>
          <w:szCs w:val="24"/>
          <w:lang w:val="sv-SE"/>
        </w:rPr>
        <w:t xml:space="preserve">Stämman beslutar att välja </w:t>
      </w:r>
      <w:r w:rsidRPr="00592FDB">
        <w:rPr>
          <w:rFonts w:cstheme="minorHAnsi"/>
          <w:b/>
          <w:bCs/>
          <w:sz w:val="24"/>
          <w:szCs w:val="24"/>
          <w:lang w:val="sv-SE"/>
        </w:rPr>
        <w:t>Ulf Åkesson</w:t>
      </w:r>
      <w:r w:rsidRPr="00BF3970">
        <w:rPr>
          <w:rFonts w:cstheme="minorHAnsi"/>
          <w:sz w:val="24"/>
          <w:szCs w:val="24"/>
          <w:lang w:val="sv-SE"/>
        </w:rPr>
        <w:t xml:space="preserve"> till föreningens ordförande intill stämman år 2022.</w:t>
      </w:r>
    </w:p>
    <w:p w14:paraId="0B974478" w14:textId="77777777" w:rsidR="002032D4" w:rsidRPr="00BF3970" w:rsidRDefault="002032D4" w:rsidP="00C433EC">
      <w:pPr>
        <w:rPr>
          <w:rFonts w:cstheme="minorHAnsi"/>
          <w:sz w:val="24"/>
          <w:szCs w:val="24"/>
          <w:lang w:val="sv-SE"/>
        </w:rPr>
      </w:pPr>
    </w:p>
    <w:p w14:paraId="79154C28" w14:textId="77777777" w:rsidR="00C433EC" w:rsidRPr="00EE26F7" w:rsidRDefault="00C433EC" w:rsidP="00C433EC">
      <w:pPr>
        <w:rPr>
          <w:rFonts w:cstheme="minorHAnsi"/>
          <w:b/>
          <w:bCs/>
          <w:sz w:val="24"/>
          <w:szCs w:val="24"/>
          <w:lang w:val="sv-SE"/>
        </w:rPr>
      </w:pPr>
      <w:r w:rsidRPr="00EE26F7">
        <w:rPr>
          <w:rFonts w:cstheme="minorHAnsi"/>
          <w:b/>
          <w:bCs/>
          <w:sz w:val="24"/>
          <w:szCs w:val="24"/>
          <w:lang w:val="sv-SE"/>
        </w:rPr>
        <w:t>§ 18</w:t>
      </w:r>
      <w:r w:rsidRPr="00EE26F7">
        <w:rPr>
          <w:rFonts w:cstheme="minorHAnsi"/>
          <w:b/>
          <w:bCs/>
          <w:sz w:val="24"/>
          <w:szCs w:val="24"/>
          <w:lang w:val="sv-SE"/>
        </w:rPr>
        <w:tab/>
        <w:t xml:space="preserve">Val av styrelseledamöter och suppleanter. </w:t>
      </w:r>
    </w:p>
    <w:p w14:paraId="4117969D" w14:textId="77777777" w:rsidR="00C433EC" w:rsidRPr="00BF3970" w:rsidRDefault="00C433EC" w:rsidP="00C433EC">
      <w:pPr>
        <w:rPr>
          <w:rFonts w:cstheme="minorHAnsi"/>
          <w:sz w:val="24"/>
          <w:szCs w:val="24"/>
          <w:lang w:val="sv-SE"/>
        </w:rPr>
      </w:pPr>
      <w:r w:rsidRPr="00F34EAC">
        <w:rPr>
          <w:rFonts w:cstheme="minorHAnsi"/>
          <w:b/>
          <w:bCs/>
          <w:sz w:val="24"/>
          <w:szCs w:val="24"/>
          <w:lang w:val="sv-SE"/>
        </w:rPr>
        <w:t>Ledamöter</w:t>
      </w:r>
      <w:r w:rsidRPr="00BF3970">
        <w:rPr>
          <w:rFonts w:cstheme="minorHAnsi"/>
          <w:sz w:val="24"/>
          <w:szCs w:val="24"/>
          <w:lang w:val="sv-SE"/>
        </w:rPr>
        <w:t xml:space="preserve">: Valberedningen konstaterar att ledamöterna </w:t>
      </w:r>
      <w:r w:rsidRPr="00F34EAC">
        <w:rPr>
          <w:rFonts w:cstheme="minorHAnsi"/>
          <w:b/>
          <w:bCs/>
          <w:sz w:val="24"/>
          <w:szCs w:val="24"/>
          <w:lang w:val="sv-SE"/>
        </w:rPr>
        <w:t>Nicoletta Schintu</w:t>
      </w:r>
      <w:r w:rsidRPr="00BF3970">
        <w:rPr>
          <w:rFonts w:cstheme="minorHAnsi"/>
          <w:sz w:val="24"/>
          <w:szCs w:val="24"/>
          <w:lang w:val="sv-SE"/>
        </w:rPr>
        <w:t xml:space="preserve"> och </w:t>
      </w:r>
      <w:r w:rsidRPr="00F34EAC">
        <w:rPr>
          <w:rFonts w:cstheme="minorHAnsi"/>
          <w:b/>
          <w:bCs/>
          <w:sz w:val="24"/>
          <w:szCs w:val="24"/>
          <w:lang w:val="sv-SE"/>
        </w:rPr>
        <w:t>Ulf Karlsson</w:t>
      </w:r>
      <w:r w:rsidRPr="00BF3970">
        <w:rPr>
          <w:rFonts w:cstheme="minorHAnsi"/>
          <w:sz w:val="24"/>
          <w:szCs w:val="24"/>
          <w:lang w:val="sv-SE"/>
        </w:rPr>
        <w:t xml:space="preserve"> begärt att få avgå vid 2021-års föreningsstämma. Vidare är </w:t>
      </w:r>
      <w:r w:rsidRPr="00F34EAC">
        <w:rPr>
          <w:rFonts w:cstheme="minorHAnsi"/>
          <w:b/>
          <w:bCs/>
          <w:sz w:val="24"/>
          <w:szCs w:val="24"/>
          <w:lang w:val="sv-SE"/>
        </w:rPr>
        <w:t>Malin Ruthström</w:t>
      </w:r>
      <w:r w:rsidRPr="00BF3970">
        <w:rPr>
          <w:rFonts w:cstheme="minorHAnsi"/>
          <w:sz w:val="24"/>
          <w:szCs w:val="24"/>
          <w:lang w:val="sv-SE"/>
        </w:rPr>
        <w:t xml:space="preserve">, </w:t>
      </w:r>
      <w:r w:rsidRPr="00F34EAC">
        <w:rPr>
          <w:rFonts w:cstheme="minorHAnsi"/>
          <w:b/>
          <w:bCs/>
          <w:sz w:val="24"/>
          <w:szCs w:val="24"/>
          <w:lang w:val="sv-SE"/>
        </w:rPr>
        <w:t>Raul Pereyra</w:t>
      </w:r>
      <w:r w:rsidRPr="00BF3970">
        <w:rPr>
          <w:rFonts w:cstheme="minorHAnsi"/>
          <w:sz w:val="24"/>
          <w:szCs w:val="24"/>
          <w:lang w:val="sv-SE"/>
        </w:rPr>
        <w:t xml:space="preserve"> och </w:t>
      </w:r>
      <w:r w:rsidRPr="00DE4F62">
        <w:rPr>
          <w:rFonts w:cstheme="minorHAnsi"/>
          <w:b/>
          <w:bCs/>
          <w:sz w:val="24"/>
          <w:szCs w:val="24"/>
          <w:lang w:val="sv-SE"/>
        </w:rPr>
        <w:t>Stefan Adamsson</w:t>
      </w:r>
      <w:r w:rsidRPr="00BF3970">
        <w:rPr>
          <w:rFonts w:cstheme="minorHAnsi"/>
          <w:sz w:val="24"/>
          <w:szCs w:val="24"/>
          <w:lang w:val="sv-SE"/>
        </w:rPr>
        <w:t xml:space="preserve"> valda intill stämman 2022. </w:t>
      </w:r>
    </w:p>
    <w:p w14:paraId="40F9D715" w14:textId="62C0D099" w:rsidR="00C433EC" w:rsidRDefault="00C433EC" w:rsidP="00C433EC">
      <w:pPr>
        <w:rPr>
          <w:rFonts w:cstheme="minorHAnsi"/>
          <w:sz w:val="24"/>
          <w:szCs w:val="24"/>
          <w:lang w:val="sv-SE"/>
        </w:rPr>
      </w:pPr>
      <w:r w:rsidRPr="00BF3970">
        <w:rPr>
          <w:rFonts w:cstheme="minorHAnsi"/>
          <w:sz w:val="24"/>
          <w:szCs w:val="24"/>
          <w:lang w:val="sv-SE"/>
        </w:rPr>
        <w:t>För att nå 8 ledamöter utöver ordföranden föreslås nyval</w:t>
      </w:r>
      <w:r w:rsidRPr="00592FDB">
        <w:rPr>
          <w:rFonts w:cstheme="minorHAnsi"/>
          <w:sz w:val="24"/>
          <w:szCs w:val="24"/>
          <w:lang w:val="sv-SE"/>
        </w:rPr>
        <w:t xml:space="preserve"> av</w:t>
      </w:r>
      <w:r w:rsidRPr="00DE4F62">
        <w:rPr>
          <w:rFonts w:cstheme="minorHAnsi"/>
          <w:b/>
          <w:bCs/>
          <w:sz w:val="24"/>
          <w:szCs w:val="24"/>
          <w:lang w:val="sv-SE"/>
        </w:rPr>
        <w:t xml:space="preserve"> Gina Gilbertsson</w:t>
      </w:r>
      <w:r w:rsidRPr="00BF3970">
        <w:rPr>
          <w:rFonts w:cstheme="minorHAnsi"/>
          <w:sz w:val="24"/>
          <w:szCs w:val="24"/>
          <w:lang w:val="sv-SE"/>
        </w:rPr>
        <w:t xml:space="preserve">, </w:t>
      </w:r>
      <w:r w:rsidRPr="00DE4F62">
        <w:rPr>
          <w:rFonts w:cstheme="minorHAnsi"/>
          <w:b/>
          <w:bCs/>
          <w:sz w:val="24"/>
          <w:szCs w:val="24"/>
          <w:lang w:val="sv-SE"/>
        </w:rPr>
        <w:t>Johan Löfquist</w:t>
      </w:r>
      <w:r w:rsidRPr="00BF3970">
        <w:rPr>
          <w:rFonts w:cstheme="minorHAnsi"/>
          <w:sz w:val="24"/>
          <w:szCs w:val="24"/>
          <w:lang w:val="sv-SE"/>
        </w:rPr>
        <w:t xml:space="preserve"> och </w:t>
      </w:r>
      <w:r w:rsidRPr="00DE4F62">
        <w:rPr>
          <w:rFonts w:cstheme="minorHAnsi"/>
          <w:b/>
          <w:bCs/>
          <w:sz w:val="24"/>
          <w:szCs w:val="24"/>
          <w:lang w:val="sv-SE"/>
        </w:rPr>
        <w:t>Conny Håkansson</w:t>
      </w:r>
      <w:r w:rsidRPr="00BF3970">
        <w:rPr>
          <w:rFonts w:cstheme="minorHAnsi"/>
          <w:sz w:val="24"/>
          <w:szCs w:val="24"/>
          <w:lang w:val="sv-SE"/>
        </w:rPr>
        <w:t xml:space="preserve"> på 2 år, intill </w:t>
      </w:r>
      <w:r w:rsidRPr="00BF3970">
        <w:rPr>
          <w:rFonts w:cstheme="minorHAnsi"/>
          <w:sz w:val="24"/>
          <w:szCs w:val="24"/>
          <w:lang w:val="sv-SE"/>
        </w:rPr>
        <w:lastRenderedPageBreak/>
        <w:t xml:space="preserve">stämman 2023, samt omval av </w:t>
      </w:r>
      <w:r w:rsidRPr="00DE4F62">
        <w:rPr>
          <w:rFonts w:cstheme="minorHAnsi"/>
          <w:b/>
          <w:bCs/>
          <w:sz w:val="24"/>
          <w:szCs w:val="24"/>
          <w:lang w:val="sv-SE"/>
        </w:rPr>
        <w:t>Karin Erika Eriksson</w:t>
      </w:r>
      <w:r w:rsidRPr="00BF3970">
        <w:rPr>
          <w:rFonts w:cstheme="minorHAnsi"/>
          <w:sz w:val="24"/>
          <w:szCs w:val="24"/>
          <w:lang w:val="sv-SE"/>
        </w:rPr>
        <w:t xml:space="preserve"> och </w:t>
      </w:r>
      <w:r w:rsidRPr="00DE4F62">
        <w:rPr>
          <w:rFonts w:cstheme="minorHAnsi"/>
          <w:b/>
          <w:bCs/>
          <w:sz w:val="24"/>
          <w:szCs w:val="24"/>
          <w:lang w:val="sv-SE"/>
        </w:rPr>
        <w:t xml:space="preserve">Martin Dellcrantz </w:t>
      </w:r>
      <w:r w:rsidRPr="00BF3970">
        <w:rPr>
          <w:rFonts w:cstheme="minorHAnsi"/>
          <w:sz w:val="24"/>
          <w:szCs w:val="24"/>
          <w:lang w:val="sv-SE"/>
        </w:rPr>
        <w:t>på ett år, intill stämman 2022.</w:t>
      </w:r>
    </w:p>
    <w:tbl>
      <w:tblPr>
        <w:tblStyle w:val="Tabellrutnt9"/>
        <w:tblW w:w="0" w:type="auto"/>
        <w:tblInd w:w="-5" w:type="dxa"/>
        <w:tblLook w:val="04A0" w:firstRow="1" w:lastRow="0" w:firstColumn="1" w:lastColumn="0" w:noHBand="0" w:noVBand="1"/>
      </w:tblPr>
      <w:tblGrid>
        <w:gridCol w:w="1195"/>
        <w:gridCol w:w="1134"/>
        <w:gridCol w:w="3260"/>
      </w:tblGrid>
      <w:tr w:rsidR="002D5AB1" w:rsidRPr="002D5AB1" w14:paraId="5D3C03DF" w14:textId="77777777" w:rsidTr="002D5AB1">
        <w:tc>
          <w:tcPr>
            <w:tcW w:w="1195" w:type="dxa"/>
          </w:tcPr>
          <w:p w14:paraId="58D40634" w14:textId="77777777" w:rsidR="002D5AB1" w:rsidRPr="002D5AB1" w:rsidRDefault="002D5AB1" w:rsidP="002D5AB1">
            <w:pPr>
              <w:rPr>
                <w:rFonts w:ascii="Times New Roman" w:eastAsia="Calibri" w:hAnsi="Times New Roman" w:cs="Times New Roman"/>
                <w:sz w:val="24"/>
                <w:szCs w:val="24"/>
              </w:rPr>
            </w:pPr>
            <w:r w:rsidRPr="002D5AB1">
              <w:rPr>
                <w:rFonts w:ascii="Times New Roman" w:eastAsia="Calibri" w:hAnsi="Times New Roman" w:cs="Times New Roman"/>
                <w:sz w:val="24"/>
                <w:szCs w:val="24"/>
              </w:rPr>
              <w:t>Ja</w:t>
            </w:r>
          </w:p>
        </w:tc>
        <w:tc>
          <w:tcPr>
            <w:tcW w:w="1134" w:type="dxa"/>
          </w:tcPr>
          <w:p w14:paraId="58FEDA25" w14:textId="77777777" w:rsidR="002D5AB1" w:rsidRPr="002D5AB1" w:rsidRDefault="002D5AB1" w:rsidP="002D5AB1">
            <w:pPr>
              <w:rPr>
                <w:rFonts w:ascii="Times New Roman" w:eastAsia="Calibri" w:hAnsi="Times New Roman" w:cs="Times New Roman"/>
                <w:sz w:val="24"/>
                <w:szCs w:val="24"/>
              </w:rPr>
            </w:pPr>
            <w:r w:rsidRPr="002D5AB1">
              <w:rPr>
                <w:rFonts w:ascii="Times New Roman" w:eastAsia="Calibri" w:hAnsi="Times New Roman" w:cs="Times New Roman"/>
                <w:sz w:val="24"/>
                <w:szCs w:val="24"/>
              </w:rPr>
              <w:t>Nej</w:t>
            </w:r>
          </w:p>
        </w:tc>
        <w:tc>
          <w:tcPr>
            <w:tcW w:w="3260" w:type="dxa"/>
          </w:tcPr>
          <w:p w14:paraId="4403B4CD" w14:textId="77777777" w:rsidR="002D5AB1" w:rsidRPr="002D5AB1" w:rsidRDefault="002D5AB1" w:rsidP="002D5AB1">
            <w:pPr>
              <w:rPr>
                <w:rFonts w:ascii="Times New Roman" w:eastAsia="Calibri" w:hAnsi="Times New Roman" w:cs="Times New Roman"/>
                <w:sz w:val="24"/>
                <w:szCs w:val="24"/>
              </w:rPr>
            </w:pPr>
            <w:r w:rsidRPr="002D5AB1">
              <w:rPr>
                <w:rFonts w:ascii="Times New Roman" w:eastAsia="Calibri" w:hAnsi="Times New Roman" w:cs="Times New Roman"/>
                <w:sz w:val="24"/>
                <w:szCs w:val="24"/>
              </w:rPr>
              <w:t>Anstå till fortsatt stämma</w:t>
            </w:r>
          </w:p>
        </w:tc>
      </w:tr>
      <w:tr w:rsidR="002D5AB1" w:rsidRPr="002D5AB1" w14:paraId="001ADBCE" w14:textId="77777777" w:rsidTr="002D5AB1">
        <w:tc>
          <w:tcPr>
            <w:tcW w:w="1195" w:type="dxa"/>
          </w:tcPr>
          <w:p w14:paraId="626D7553" w14:textId="77777777" w:rsidR="002D5AB1" w:rsidRPr="002D5AB1" w:rsidRDefault="002D5AB1" w:rsidP="002D5AB1">
            <w:pPr>
              <w:rPr>
                <w:rFonts w:ascii="Calibri" w:eastAsia="Calibri" w:hAnsi="Calibri" w:cs="Times New Roman"/>
                <w:sz w:val="24"/>
                <w:szCs w:val="24"/>
              </w:rPr>
            </w:pPr>
            <w:r w:rsidRPr="002D5AB1">
              <w:rPr>
                <w:rFonts w:ascii="Calibri" w:eastAsia="Calibri" w:hAnsi="Calibri" w:cs="Times New Roman"/>
                <w:sz w:val="24"/>
                <w:szCs w:val="24"/>
              </w:rPr>
              <w:t>28</w:t>
            </w:r>
          </w:p>
        </w:tc>
        <w:tc>
          <w:tcPr>
            <w:tcW w:w="1134" w:type="dxa"/>
          </w:tcPr>
          <w:p w14:paraId="1C3ADFE6" w14:textId="77777777" w:rsidR="002D5AB1" w:rsidRPr="002D5AB1" w:rsidRDefault="002D5AB1" w:rsidP="002D5AB1">
            <w:pPr>
              <w:rPr>
                <w:rFonts w:ascii="Calibri" w:eastAsia="Calibri" w:hAnsi="Calibri" w:cs="Times New Roman"/>
                <w:sz w:val="24"/>
                <w:szCs w:val="24"/>
              </w:rPr>
            </w:pPr>
          </w:p>
        </w:tc>
        <w:tc>
          <w:tcPr>
            <w:tcW w:w="3260" w:type="dxa"/>
          </w:tcPr>
          <w:p w14:paraId="19AC3FDE" w14:textId="77777777" w:rsidR="002D5AB1" w:rsidRPr="002D5AB1" w:rsidRDefault="002D5AB1" w:rsidP="002D5AB1">
            <w:pPr>
              <w:rPr>
                <w:rFonts w:ascii="Calibri" w:eastAsia="Calibri" w:hAnsi="Calibri" w:cs="Times New Roman"/>
                <w:sz w:val="24"/>
                <w:szCs w:val="24"/>
              </w:rPr>
            </w:pPr>
          </w:p>
        </w:tc>
      </w:tr>
    </w:tbl>
    <w:p w14:paraId="1A0F7BFD" w14:textId="5F145CCB" w:rsidR="00F04290" w:rsidRDefault="00F04290" w:rsidP="00C433EC">
      <w:pPr>
        <w:rPr>
          <w:rFonts w:cstheme="minorHAnsi"/>
          <w:sz w:val="24"/>
          <w:szCs w:val="24"/>
          <w:lang w:val="sv-SE"/>
        </w:rPr>
      </w:pPr>
    </w:p>
    <w:p w14:paraId="4FA7E532" w14:textId="77777777" w:rsidR="00C433EC" w:rsidRPr="00BF3970" w:rsidRDefault="00C433EC" w:rsidP="00C433EC">
      <w:pPr>
        <w:rPr>
          <w:rFonts w:cstheme="minorHAnsi"/>
          <w:sz w:val="24"/>
          <w:szCs w:val="24"/>
          <w:lang w:val="sv-SE"/>
        </w:rPr>
      </w:pPr>
      <w:r w:rsidRPr="00BF3970">
        <w:rPr>
          <w:rFonts w:cstheme="minorHAnsi"/>
          <w:sz w:val="24"/>
          <w:szCs w:val="24"/>
          <w:lang w:val="sv-SE"/>
        </w:rPr>
        <w:t xml:space="preserve">Stämman beslutar att utse ledamöter i styrelsen i enlighet med valberedningens förslag. </w:t>
      </w:r>
    </w:p>
    <w:p w14:paraId="7EB9D0A2" w14:textId="77777777" w:rsidR="00EE26F7" w:rsidRDefault="00EE26F7" w:rsidP="00C433EC">
      <w:pPr>
        <w:rPr>
          <w:rFonts w:cstheme="minorHAnsi"/>
          <w:b/>
          <w:bCs/>
          <w:sz w:val="24"/>
          <w:szCs w:val="24"/>
          <w:lang w:val="sv-SE"/>
        </w:rPr>
      </w:pPr>
    </w:p>
    <w:p w14:paraId="77109C1B" w14:textId="04DF1F20" w:rsidR="00C433EC" w:rsidRPr="00EE26F7" w:rsidRDefault="00C433EC" w:rsidP="00C433EC">
      <w:pPr>
        <w:rPr>
          <w:rFonts w:cstheme="minorHAnsi"/>
          <w:b/>
          <w:bCs/>
          <w:sz w:val="24"/>
          <w:szCs w:val="24"/>
          <w:lang w:val="sv-SE"/>
        </w:rPr>
      </w:pPr>
      <w:r w:rsidRPr="00EE26F7">
        <w:rPr>
          <w:rFonts w:cstheme="minorHAnsi"/>
          <w:b/>
          <w:bCs/>
          <w:sz w:val="24"/>
          <w:szCs w:val="24"/>
          <w:lang w:val="sv-SE"/>
        </w:rPr>
        <w:t>§ 19</w:t>
      </w:r>
      <w:r w:rsidRPr="00EE26F7">
        <w:rPr>
          <w:rFonts w:cstheme="minorHAnsi"/>
          <w:b/>
          <w:bCs/>
          <w:sz w:val="24"/>
          <w:szCs w:val="24"/>
          <w:lang w:val="sv-SE"/>
        </w:rPr>
        <w:tab/>
        <w:t xml:space="preserve">Presentation av styrelseledamot utsedd av HSB Stockholm*: </w:t>
      </w:r>
    </w:p>
    <w:p w14:paraId="5341BC0E" w14:textId="097E2E8C" w:rsidR="00C433EC" w:rsidRPr="00BF3970" w:rsidRDefault="00C433EC" w:rsidP="00C433EC">
      <w:pPr>
        <w:rPr>
          <w:rFonts w:cstheme="minorHAnsi"/>
          <w:sz w:val="24"/>
          <w:szCs w:val="24"/>
          <w:lang w:val="sv-SE"/>
        </w:rPr>
      </w:pPr>
      <w:r w:rsidRPr="00BF3970">
        <w:rPr>
          <w:rFonts w:cstheme="minorHAnsi"/>
          <w:sz w:val="24"/>
          <w:szCs w:val="24"/>
          <w:lang w:val="sv-SE"/>
        </w:rPr>
        <w:t xml:space="preserve">HSB har inte kunnat rekrytera någon ersättare för Henning Rönström som </w:t>
      </w:r>
      <w:r w:rsidR="00B628C1">
        <w:rPr>
          <w:rFonts w:cstheme="minorHAnsi"/>
          <w:sz w:val="24"/>
          <w:szCs w:val="24"/>
          <w:lang w:val="sv-SE"/>
        </w:rPr>
        <w:t xml:space="preserve">tidigare </w:t>
      </w:r>
      <w:r w:rsidRPr="00BF3970">
        <w:rPr>
          <w:rFonts w:cstheme="minorHAnsi"/>
          <w:sz w:val="24"/>
          <w:szCs w:val="24"/>
          <w:lang w:val="sv-SE"/>
        </w:rPr>
        <w:t>varit HSB:s representant.</w:t>
      </w:r>
    </w:p>
    <w:p w14:paraId="1BD855DB" w14:textId="77777777" w:rsidR="00C433EC" w:rsidRPr="00BF3970" w:rsidRDefault="00C433EC" w:rsidP="00C433EC">
      <w:pPr>
        <w:rPr>
          <w:rFonts w:cstheme="minorHAnsi"/>
          <w:sz w:val="24"/>
          <w:szCs w:val="24"/>
          <w:lang w:val="sv-SE"/>
        </w:rPr>
      </w:pPr>
    </w:p>
    <w:p w14:paraId="55627432" w14:textId="77777777" w:rsidR="00C433EC" w:rsidRPr="00EE26F7" w:rsidRDefault="00C433EC" w:rsidP="00C433EC">
      <w:pPr>
        <w:rPr>
          <w:rFonts w:cstheme="minorHAnsi"/>
          <w:b/>
          <w:bCs/>
          <w:sz w:val="24"/>
          <w:szCs w:val="24"/>
          <w:lang w:val="sv-SE"/>
        </w:rPr>
      </w:pPr>
      <w:r w:rsidRPr="00EE26F7">
        <w:rPr>
          <w:rFonts w:cstheme="minorHAnsi"/>
          <w:b/>
          <w:bCs/>
          <w:sz w:val="24"/>
          <w:szCs w:val="24"/>
          <w:lang w:val="sv-SE"/>
        </w:rPr>
        <w:t>§ 20</w:t>
      </w:r>
      <w:r w:rsidRPr="00EE26F7">
        <w:rPr>
          <w:rFonts w:cstheme="minorHAnsi"/>
          <w:b/>
          <w:bCs/>
          <w:sz w:val="24"/>
          <w:szCs w:val="24"/>
          <w:lang w:val="sv-SE"/>
        </w:rPr>
        <w:tab/>
        <w:t>Beslut om antalet revisorer och suppleanter</w:t>
      </w:r>
    </w:p>
    <w:p w14:paraId="3D108080" w14:textId="77777777" w:rsidR="00C433EC" w:rsidRPr="00BF3970" w:rsidRDefault="00C433EC" w:rsidP="00C433EC">
      <w:pPr>
        <w:rPr>
          <w:rFonts w:cstheme="minorHAnsi"/>
          <w:sz w:val="24"/>
          <w:szCs w:val="24"/>
          <w:lang w:val="sv-SE"/>
        </w:rPr>
      </w:pPr>
      <w:r w:rsidRPr="00BF3970">
        <w:rPr>
          <w:rFonts w:cstheme="minorHAnsi"/>
          <w:sz w:val="24"/>
          <w:szCs w:val="24"/>
          <w:lang w:val="sv-SE"/>
        </w:rPr>
        <w:t xml:space="preserve">Valberedningen föreslår en revisor och en suppleant: </w:t>
      </w:r>
    </w:p>
    <w:tbl>
      <w:tblPr>
        <w:tblStyle w:val="Tabellrutnt100"/>
        <w:tblW w:w="0" w:type="auto"/>
        <w:tblInd w:w="-5" w:type="dxa"/>
        <w:tblLook w:val="04A0" w:firstRow="1" w:lastRow="0" w:firstColumn="1" w:lastColumn="0" w:noHBand="0" w:noVBand="1"/>
      </w:tblPr>
      <w:tblGrid>
        <w:gridCol w:w="1195"/>
        <w:gridCol w:w="1134"/>
        <w:gridCol w:w="3260"/>
      </w:tblGrid>
      <w:tr w:rsidR="000F69EE" w:rsidRPr="000F69EE" w14:paraId="016A10B4" w14:textId="77777777" w:rsidTr="000F69EE">
        <w:tc>
          <w:tcPr>
            <w:tcW w:w="1195" w:type="dxa"/>
          </w:tcPr>
          <w:p w14:paraId="2725D6D0" w14:textId="77777777" w:rsidR="000F69EE" w:rsidRPr="000F69EE" w:rsidRDefault="000F69EE" w:rsidP="000F69EE">
            <w:pPr>
              <w:rPr>
                <w:rFonts w:ascii="Times New Roman" w:eastAsia="Calibri" w:hAnsi="Times New Roman" w:cs="Times New Roman"/>
                <w:sz w:val="24"/>
                <w:szCs w:val="24"/>
              </w:rPr>
            </w:pPr>
            <w:r w:rsidRPr="000F69EE">
              <w:rPr>
                <w:rFonts w:ascii="Times New Roman" w:eastAsia="Calibri" w:hAnsi="Times New Roman" w:cs="Times New Roman"/>
                <w:sz w:val="24"/>
                <w:szCs w:val="24"/>
              </w:rPr>
              <w:t>Ja</w:t>
            </w:r>
          </w:p>
        </w:tc>
        <w:tc>
          <w:tcPr>
            <w:tcW w:w="1134" w:type="dxa"/>
          </w:tcPr>
          <w:p w14:paraId="71AEAB7F" w14:textId="77777777" w:rsidR="000F69EE" w:rsidRPr="000F69EE" w:rsidRDefault="000F69EE" w:rsidP="000F69EE">
            <w:pPr>
              <w:rPr>
                <w:rFonts w:ascii="Times New Roman" w:eastAsia="Calibri" w:hAnsi="Times New Roman" w:cs="Times New Roman"/>
                <w:sz w:val="24"/>
                <w:szCs w:val="24"/>
              </w:rPr>
            </w:pPr>
            <w:r w:rsidRPr="000F69EE">
              <w:rPr>
                <w:rFonts w:ascii="Times New Roman" w:eastAsia="Calibri" w:hAnsi="Times New Roman" w:cs="Times New Roman"/>
                <w:sz w:val="24"/>
                <w:szCs w:val="24"/>
              </w:rPr>
              <w:t>Nej</w:t>
            </w:r>
          </w:p>
        </w:tc>
        <w:tc>
          <w:tcPr>
            <w:tcW w:w="3260" w:type="dxa"/>
          </w:tcPr>
          <w:p w14:paraId="54F62158" w14:textId="77777777" w:rsidR="000F69EE" w:rsidRPr="000F69EE" w:rsidRDefault="000F69EE" w:rsidP="000F69EE">
            <w:pPr>
              <w:rPr>
                <w:rFonts w:ascii="Times New Roman" w:eastAsia="Calibri" w:hAnsi="Times New Roman" w:cs="Times New Roman"/>
                <w:sz w:val="24"/>
                <w:szCs w:val="24"/>
              </w:rPr>
            </w:pPr>
            <w:r w:rsidRPr="000F69EE">
              <w:rPr>
                <w:rFonts w:ascii="Times New Roman" w:eastAsia="Calibri" w:hAnsi="Times New Roman" w:cs="Times New Roman"/>
                <w:sz w:val="24"/>
                <w:szCs w:val="24"/>
              </w:rPr>
              <w:t>Anstå till fortsatt stämma</w:t>
            </w:r>
          </w:p>
        </w:tc>
      </w:tr>
      <w:tr w:rsidR="000F69EE" w:rsidRPr="000F69EE" w14:paraId="06A7FF9E" w14:textId="77777777" w:rsidTr="000F69EE">
        <w:tc>
          <w:tcPr>
            <w:tcW w:w="1195" w:type="dxa"/>
          </w:tcPr>
          <w:p w14:paraId="5D0F73CC" w14:textId="77777777" w:rsidR="000F69EE" w:rsidRPr="000F69EE" w:rsidRDefault="000F69EE" w:rsidP="000F69EE">
            <w:pPr>
              <w:rPr>
                <w:rFonts w:ascii="Calibri" w:eastAsia="Calibri" w:hAnsi="Calibri" w:cs="Times New Roman"/>
                <w:sz w:val="24"/>
                <w:szCs w:val="24"/>
              </w:rPr>
            </w:pPr>
            <w:r w:rsidRPr="000F69EE">
              <w:rPr>
                <w:rFonts w:ascii="Calibri" w:eastAsia="Calibri" w:hAnsi="Calibri" w:cs="Times New Roman"/>
                <w:sz w:val="24"/>
                <w:szCs w:val="24"/>
              </w:rPr>
              <w:t>28</w:t>
            </w:r>
          </w:p>
        </w:tc>
        <w:tc>
          <w:tcPr>
            <w:tcW w:w="1134" w:type="dxa"/>
          </w:tcPr>
          <w:p w14:paraId="34DA51F9" w14:textId="77777777" w:rsidR="000F69EE" w:rsidRPr="000F69EE" w:rsidRDefault="000F69EE" w:rsidP="000F69EE">
            <w:pPr>
              <w:rPr>
                <w:rFonts w:ascii="Calibri" w:eastAsia="Calibri" w:hAnsi="Calibri" w:cs="Times New Roman"/>
                <w:sz w:val="24"/>
                <w:szCs w:val="24"/>
              </w:rPr>
            </w:pPr>
          </w:p>
        </w:tc>
        <w:tc>
          <w:tcPr>
            <w:tcW w:w="3260" w:type="dxa"/>
          </w:tcPr>
          <w:p w14:paraId="36877BE0" w14:textId="77777777" w:rsidR="000F69EE" w:rsidRPr="000F69EE" w:rsidRDefault="000F69EE" w:rsidP="000F69EE">
            <w:pPr>
              <w:rPr>
                <w:rFonts w:ascii="Calibri" w:eastAsia="Calibri" w:hAnsi="Calibri" w:cs="Times New Roman"/>
                <w:sz w:val="24"/>
                <w:szCs w:val="24"/>
              </w:rPr>
            </w:pPr>
          </w:p>
        </w:tc>
      </w:tr>
    </w:tbl>
    <w:p w14:paraId="3D1E7C47" w14:textId="77777777" w:rsidR="00C433EC" w:rsidRPr="00BF3970" w:rsidRDefault="00C433EC" w:rsidP="00C433EC">
      <w:pPr>
        <w:rPr>
          <w:rFonts w:cstheme="minorHAnsi"/>
          <w:sz w:val="24"/>
          <w:szCs w:val="24"/>
          <w:lang w:val="sv-SE"/>
        </w:rPr>
      </w:pPr>
    </w:p>
    <w:p w14:paraId="43006CA7" w14:textId="77777777" w:rsidR="00C433EC" w:rsidRPr="00BF3970" w:rsidRDefault="00C433EC" w:rsidP="00C433EC">
      <w:pPr>
        <w:rPr>
          <w:rFonts w:cstheme="minorHAnsi"/>
          <w:sz w:val="24"/>
          <w:szCs w:val="24"/>
          <w:lang w:val="sv-SE"/>
        </w:rPr>
      </w:pPr>
      <w:r w:rsidRPr="00BF3970">
        <w:rPr>
          <w:rFonts w:cstheme="minorHAnsi"/>
          <w:sz w:val="24"/>
          <w:szCs w:val="24"/>
          <w:lang w:val="sv-SE"/>
        </w:rPr>
        <w:t xml:space="preserve">Stämman beslutar att godkänna valberedningens förslag. </w:t>
      </w:r>
    </w:p>
    <w:p w14:paraId="02552C65" w14:textId="77777777" w:rsidR="00C433EC" w:rsidRPr="00BF3970" w:rsidRDefault="00C433EC" w:rsidP="00C433EC">
      <w:pPr>
        <w:rPr>
          <w:rFonts w:cstheme="minorHAnsi"/>
          <w:sz w:val="24"/>
          <w:szCs w:val="24"/>
          <w:lang w:val="sv-SE"/>
        </w:rPr>
      </w:pPr>
    </w:p>
    <w:p w14:paraId="220199C5" w14:textId="4F2DB80E" w:rsidR="00C433EC" w:rsidRPr="00811744" w:rsidRDefault="00C433EC" w:rsidP="00C433EC">
      <w:pPr>
        <w:rPr>
          <w:rFonts w:cstheme="minorHAnsi"/>
          <w:b/>
          <w:bCs/>
          <w:sz w:val="24"/>
          <w:szCs w:val="24"/>
          <w:lang w:val="sv-SE"/>
        </w:rPr>
      </w:pPr>
      <w:r w:rsidRPr="00811744">
        <w:rPr>
          <w:rFonts w:cstheme="minorHAnsi"/>
          <w:b/>
          <w:bCs/>
          <w:sz w:val="24"/>
          <w:szCs w:val="24"/>
          <w:lang w:val="sv-SE"/>
        </w:rPr>
        <w:t>§ 21</w:t>
      </w:r>
      <w:r w:rsidRPr="00811744">
        <w:rPr>
          <w:rFonts w:cstheme="minorHAnsi"/>
          <w:b/>
          <w:bCs/>
          <w:sz w:val="24"/>
          <w:szCs w:val="24"/>
          <w:lang w:val="sv-SE"/>
        </w:rPr>
        <w:tab/>
        <w:t>Val av en revisor och en revisorssuppleant</w:t>
      </w:r>
    </w:p>
    <w:p w14:paraId="1C9335F5" w14:textId="395CA9EB" w:rsidR="00C433EC" w:rsidRDefault="00C433EC" w:rsidP="00C433EC">
      <w:pPr>
        <w:rPr>
          <w:rFonts w:cstheme="minorHAnsi"/>
          <w:sz w:val="24"/>
          <w:szCs w:val="24"/>
          <w:lang w:val="sv-SE"/>
        </w:rPr>
      </w:pPr>
      <w:r w:rsidRPr="00BF3970">
        <w:rPr>
          <w:rFonts w:cstheme="minorHAnsi"/>
          <w:sz w:val="24"/>
          <w:szCs w:val="24"/>
          <w:lang w:val="sv-SE"/>
        </w:rPr>
        <w:t xml:space="preserve">Valberedningen föreslår: </w:t>
      </w:r>
      <w:r w:rsidRPr="000F69EE">
        <w:rPr>
          <w:rFonts w:cstheme="minorHAnsi"/>
          <w:b/>
          <w:bCs/>
          <w:sz w:val="24"/>
          <w:szCs w:val="24"/>
          <w:lang w:val="sv-SE"/>
        </w:rPr>
        <w:t>Lennart Björkman</w:t>
      </w:r>
      <w:r w:rsidRPr="00BF3970">
        <w:rPr>
          <w:rFonts w:cstheme="minorHAnsi"/>
          <w:sz w:val="24"/>
          <w:szCs w:val="24"/>
          <w:lang w:val="sv-SE"/>
        </w:rPr>
        <w:t xml:space="preserve">, revisor och </w:t>
      </w:r>
      <w:r w:rsidRPr="000F69EE">
        <w:rPr>
          <w:rFonts w:cstheme="minorHAnsi"/>
          <w:b/>
          <w:bCs/>
          <w:sz w:val="24"/>
          <w:szCs w:val="24"/>
          <w:lang w:val="sv-SE"/>
        </w:rPr>
        <w:t>Eva Cnattingius</w:t>
      </w:r>
      <w:r w:rsidRPr="00BF3970">
        <w:rPr>
          <w:rFonts w:cstheme="minorHAnsi"/>
          <w:sz w:val="24"/>
          <w:szCs w:val="24"/>
          <w:lang w:val="sv-SE"/>
        </w:rPr>
        <w:t>, revisorssuppleant, intill stämman 2022</w:t>
      </w:r>
    </w:p>
    <w:tbl>
      <w:tblPr>
        <w:tblStyle w:val="Tabellrutnt11"/>
        <w:tblpPr w:leftFromText="141" w:rightFromText="141" w:vertAnchor="text" w:horzAnchor="margin" w:tblpY="117"/>
        <w:tblW w:w="0" w:type="auto"/>
        <w:tblLook w:val="04A0" w:firstRow="1" w:lastRow="0" w:firstColumn="1" w:lastColumn="0" w:noHBand="0" w:noVBand="1"/>
      </w:tblPr>
      <w:tblGrid>
        <w:gridCol w:w="1195"/>
        <w:gridCol w:w="1134"/>
        <w:gridCol w:w="3260"/>
      </w:tblGrid>
      <w:tr w:rsidR="009E20EE" w:rsidRPr="009E20EE" w14:paraId="4C6228F9" w14:textId="77777777" w:rsidTr="009E20EE">
        <w:tc>
          <w:tcPr>
            <w:tcW w:w="1195" w:type="dxa"/>
          </w:tcPr>
          <w:p w14:paraId="6494CACA" w14:textId="77777777" w:rsidR="009E20EE" w:rsidRPr="009E20EE" w:rsidRDefault="009E20EE" w:rsidP="009E20EE">
            <w:pPr>
              <w:rPr>
                <w:rFonts w:ascii="Times New Roman" w:eastAsia="Calibri" w:hAnsi="Times New Roman" w:cs="Times New Roman"/>
                <w:sz w:val="24"/>
                <w:szCs w:val="24"/>
              </w:rPr>
            </w:pPr>
            <w:r w:rsidRPr="009E20EE">
              <w:rPr>
                <w:rFonts w:ascii="Times New Roman" w:eastAsia="Calibri" w:hAnsi="Times New Roman" w:cs="Times New Roman"/>
                <w:sz w:val="24"/>
                <w:szCs w:val="24"/>
              </w:rPr>
              <w:t>Ja</w:t>
            </w:r>
          </w:p>
        </w:tc>
        <w:tc>
          <w:tcPr>
            <w:tcW w:w="1134" w:type="dxa"/>
          </w:tcPr>
          <w:p w14:paraId="3B34A291" w14:textId="77777777" w:rsidR="009E20EE" w:rsidRPr="009E20EE" w:rsidRDefault="009E20EE" w:rsidP="009E20EE">
            <w:pPr>
              <w:rPr>
                <w:rFonts w:ascii="Times New Roman" w:eastAsia="Calibri" w:hAnsi="Times New Roman" w:cs="Times New Roman"/>
                <w:sz w:val="24"/>
                <w:szCs w:val="24"/>
              </w:rPr>
            </w:pPr>
            <w:r w:rsidRPr="009E20EE">
              <w:rPr>
                <w:rFonts w:ascii="Times New Roman" w:eastAsia="Calibri" w:hAnsi="Times New Roman" w:cs="Times New Roman"/>
                <w:sz w:val="24"/>
                <w:szCs w:val="24"/>
              </w:rPr>
              <w:t>Nej</w:t>
            </w:r>
          </w:p>
        </w:tc>
        <w:tc>
          <w:tcPr>
            <w:tcW w:w="3260" w:type="dxa"/>
          </w:tcPr>
          <w:p w14:paraId="6D4D5FD4" w14:textId="77777777" w:rsidR="009E20EE" w:rsidRPr="009E20EE" w:rsidRDefault="009E20EE" w:rsidP="009E20EE">
            <w:pPr>
              <w:rPr>
                <w:rFonts w:ascii="Times New Roman" w:eastAsia="Calibri" w:hAnsi="Times New Roman" w:cs="Times New Roman"/>
                <w:sz w:val="24"/>
                <w:szCs w:val="24"/>
              </w:rPr>
            </w:pPr>
            <w:r w:rsidRPr="009E20EE">
              <w:rPr>
                <w:rFonts w:ascii="Times New Roman" w:eastAsia="Calibri" w:hAnsi="Times New Roman" w:cs="Times New Roman"/>
                <w:sz w:val="24"/>
                <w:szCs w:val="24"/>
              </w:rPr>
              <w:t>Anstå till fortsatt stämma</w:t>
            </w:r>
          </w:p>
        </w:tc>
      </w:tr>
      <w:tr w:rsidR="009E20EE" w:rsidRPr="009E20EE" w14:paraId="253F5BB2" w14:textId="77777777" w:rsidTr="009E20EE">
        <w:tc>
          <w:tcPr>
            <w:tcW w:w="1195" w:type="dxa"/>
          </w:tcPr>
          <w:p w14:paraId="6CCAB418" w14:textId="77777777" w:rsidR="009E20EE" w:rsidRPr="009E20EE" w:rsidRDefault="009E20EE" w:rsidP="009E20EE">
            <w:pPr>
              <w:rPr>
                <w:rFonts w:ascii="Calibri" w:eastAsia="Calibri" w:hAnsi="Calibri" w:cs="Times New Roman"/>
                <w:sz w:val="24"/>
                <w:szCs w:val="24"/>
              </w:rPr>
            </w:pPr>
            <w:r w:rsidRPr="009E20EE">
              <w:rPr>
                <w:rFonts w:ascii="Calibri" w:eastAsia="Calibri" w:hAnsi="Calibri" w:cs="Times New Roman"/>
                <w:sz w:val="24"/>
                <w:szCs w:val="24"/>
              </w:rPr>
              <w:t>28</w:t>
            </w:r>
          </w:p>
        </w:tc>
        <w:tc>
          <w:tcPr>
            <w:tcW w:w="1134" w:type="dxa"/>
          </w:tcPr>
          <w:p w14:paraId="376BDC2E" w14:textId="77777777" w:rsidR="009E20EE" w:rsidRPr="009E20EE" w:rsidRDefault="009E20EE" w:rsidP="009E20EE">
            <w:pPr>
              <w:rPr>
                <w:rFonts w:ascii="Calibri" w:eastAsia="Calibri" w:hAnsi="Calibri" w:cs="Times New Roman"/>
                <w:sz w:val="24"/>
                <w:szCs w:val="24"/>
              </w:rPr>
            </w:pPr>
          </w:p>
        </w:tc>
        <w:tc>
          <w:tcPr>
            <w:tcW w:w="3260" w:type="dxa"/>
          </w:tcPr>
          <w:p w14:paraId="3FEA9412" w14:textId="77777777" w:rsidR="009E20EE" w:rsidRPr="009E20EE" w:rsidRDefault="009E20EE" w:rsidP="009E20EE">
            <w:pPr>
              <w:rPr>
                <w:rFonts w:ascii="Calibri" w:eastAsia="Calibri" w:hAnsi="Calibri" w:cs="Times New Roman"/>
                <w:sz w:val="24"/>
                <w:szCs w:val="24"/>
              </w:rPr>
            </w:pPr>
          </w:p>
        </w:tc>
      </w:tr>
    </w:tbl>
    <w:p w14:paraId="32EF7131" w14:textId="26D62FF5" w:rsidR="000F69EE" w:rsidRDefault="000F69EE" w:rsidP="00C433EC">
      <w:pPr>
        <w:rPr>
          <w:rFonts w:cstheme="minorHAnsi"/>
          <w:sz w:val="24"/>
          <w:szCs w:val="24"/>
          <w:lang w:val="sv-SE"/>
        </w:rPr>
      </w:pPr>
    </w:p>
    <w:p w14:paraId="4C421F35" w14:textId="77777777" w:rsidR="009E20EE" w:rsidRPr="00BF3970" w:rsidRDefault="009E20EE" w:rsidP="00C433EC">
      <w:pPr>
        <w:rPr>
          <w:rFonts w:cstheme="minorHAnsi"/>
          <w:sz w:val="24"/>
          <w:szCs w:val="24"/>
          <w:lang w:val="sv-SE"/>
        </w:rPr>
      </w:pPr>
    </w:p>
    <w:p w14:paraId="33983482" w14:textId="77777777" w:rsidR="00C433EC" w:rsidRPr="00BF3970" w:rsidRDefault="00C433EC" w:rsidP="00C433EC">
      <w:pPr>
        <w:rPr>
          <w:rFonts w:cstheme="minorHAnsi"/>
          <w:sz w:val="24"/>
          <w:szCs w:val="24"/>
          <w:lang w:val="sv-SE"/>
        </w:rPr>
      </w:pPr>
      <w:r w:rsidRPr="00BF3970">
        <w:rPr>
          <w:rFonts w:cstheme="minorHAnsi"/>
          <w:sz w:val="24"/>
          <w:szCs w:val="24"/>
          <w:lang w:val="sv-SE"/>
        </w:rPr>
        <w:t>Stämman beslutar att godkänna valberedningens förslag.</w:t>
      </w:r>
    </w:p>
    <w:p w14:paraId="71233697" w14:textId="77777777" w:rsidR="00C433EC" w:rsidRPr="00BF3970" w:rsidRDefault="00C433EC" w:rsidP="00C433EC">
      <w:pPr>
        <w:rPr>
          <w:rFonts w:cstheme="minorHAnsi"/>
          <w:sz w:val="24"/>
          <w:szCs w:val="24"/>
          <w:lang w:val="sv-SE"/>
        </w:rPr>
      </w:pPr>
    </w:p>
    <w:p w14:paraId="6EF2371D" w14:textId="77777777" w:rsidR="00C433EC" w:rsidRPr="00811744" w:rsidRDefault="00C433EC" w:rsidP="00C433EC">
      <w:pPr>
        <w:rPr>
          <w:rFonts w:cstheme="minorHAnsi"/>
          <w:b/>
          <w:bCs/>
          <w:sz w:val="24"/>
          <w:szCs w:val="24"/>
          <w:lang w:val="sv-SE"/>
        </w:rPr>
      </w:pPr>
      <w:r w:rsidRPr="00811744">
        <w:rPr>
          <w:rFonts w:cstheme="minorHAnsi"/>
          <w:b/>
          <w:bCs/>
          <w:sz w:val="24"/>
          <w:szCs w:val="24"/>
          <w:lang w:val="sv-SE"/>
        </w:rPr>
        <w:t>§ 22</w:t>
      </w:r>
      <w:r w:rsidRPr="00811744">
        <w:rPr>
          <w:rFonts w:cstheme="minorHAnsi"/>
          <w:b/>
          <w:bCs/>
          <w:sz w:val="24"/>
          <w:szCs w:val="24"/>
          <w:lang w:val="sv-SE"/>
        </w:rPr>
        <w:tab/>
        <w:t>Beslut om antalet ledamöter i valberedningen:</w:t>
      </w:r>
    </w:p>
    <w:p w14:paraId="5D3941E7" w14:textId="78B9EA99" w:rsidR="00C433EC" w:rsidRDefault="00C433EC" w:rsidP="00C433EC">
      <w:pPr>
        <w:rPr>
          <w:rFonts w:cstheme="minorHAnsi"/>
          <w:sz w:val="24"/>
          <w:szCs w:val="24"/>
          <w:lang w:val="sv-SE"/>
        </w:rPr>
      </w:pPr>
      <w:r w:rsidRPr="00BF3970">
        <w:rPr>
          <w:rFonts w:cstheme="minorHAnsi"/>
          <w:sz w:val="24"/>
          <w:szCs w:val="24"/>
          <w:lang w:val="sv-SE"/>
        </w:rPr>
        <w:t>Valberedningen föreslår tre ledamöter i valberedningen.</w:t>
      </w:r>
    </w:p>
    <w:tbl>
      <w:tblPr>
        <w:tblStyle w:val="Tabellrutnt11"/>
        <w:tblpPr w:leftFromText="141" w:rightFromText="141" w:vertAnchor="text" w:horzAnchor="margin" w:tblpY="117"/>
        <w:tblW w:w="0" w:type="auto"/>
        <w:tblLook w:val="04A0" w:firstRow="1" w:lastRow="0" w:firstColumn="1" w:lastColumn="0" w:noHBand="0" w:noVBand="1"/>
      </w:tblPr>
      <w:tblGrid>
        <w:gridCol w:w="1195"/>
        <w:gridCol w:w="1134"/>
        <w:gridCol w:w="3260"/>
      </w:tblGrid>
      <w:tr w:rsidR="00CA33C0" w:rsidRPr="009E20EE" w14:paraId="3B1AED77" w14:textId="77777777" w:rsidTr="00D6257C">
        <w:tc>
          <w:tcPr>
            <w:tcW w:w="1195" w:type="dxa"/>
          </w:tcPr>
          <w:p w14:paraId="2B54C507" w14:textId="77777777" w:rsidR="00CA33C0" w:rsidRPr="009E20EE" w:rsidRDefault="00CA33C0" w:rsidP="00D6257C">
            <w:pPr>
              <w:rPr>
                <w:rFonts w:ascii="Times New Roman" w:eastAsia="Calibri" w:hAnsi="Times New Roman" w:cs="Times New Roman"/>
                <w:sz w:val="24"/>
                <w:szCs w:val="24"/>
              </w:rPr>
            </w:pPr>
            <w:r w:rsidRPr="009E20EE">
              <w:rPr>
                <w:rFonts w:ascii="Times New Roman" w:eastAsia="Calibri" w:hAnsi="Times New Roman" w:cs="Times New Roman"/>
                <w:sz w:val="24"/>
                <w:szCs w:val="24"/>
              </w:rPr>
              <w:t>Ja</w:t>
            </w:r>
          </w:p>
        </w:tc>
        <w:tc>
          <w:tcPr>
            <w:tcW w:w="1134" w:type="dxa"/>
          </w:tcPr>
          <w:p w14:paraId="6E177030" w14:textId="77777777" w:rsidR="00CA33C0" w:rsidRPr="009E20EE" w:rsidRDefault="00CA33C0" w:rsidP="00D6257C">
            <w:pPr>
              <w:rPr>
                <w:rFonts w:ascii="Times New Roman" w:eastAsia="Calibri" w:hAnsi="Times New Roman" w:cs="Times New Roman"/>
                <w:sz w:val="24"/>
                <w:szCs w:val="24"/>
              </w:rPr>
            </w:pPr>
            <w:r w:rsidRPr="009E20EE">
              <w:rPr>
                <w:rFonts w:ascii="Times New Roman" w:eastAsia="Calibri" w:hAnsi="Times New Roman" w:cs="Times New Roman"/>
                <w:sz w:val="24"/>
                <w:szCs w:val="24"/>
              </w:rPr>
              <w:t>Nej</w:t>
            </w:r>
          </w:p>
        </w:tc>
        <w:tc>
          <w:tcPr>
            <w:tcW w:w="3260" w:type="dxa"/>
          </w:tcPr>
          <w:p w14:paraId="1437C8B1" w14:textId="77777777" w:rsidR="00CA33C0" w:rsidRPr="009E20EE" w:rsidRDefault="00CA33C0" w:rsidP="00D6257C">
            <w:pPr>
              <w:rPr>
                <w:rFonts w:ascii="Times New Roman" w:eastAsia="Calibri" w:hAnsi="Times New Roman" w:cs="Times New Roman"/>
                <w:sz w:val="24"/>
                <w:szCs w:val="24"/>
              </w:rPr>
            </w:pPr>
            <w:r w:rsidRPr="009E20EE">
              <w:rPr>
                <w:rFonts w:ascii="Times New Roman" w:eastAsia="Calibri" w:hAnsi="Times New Roman" w:cs="Times New Roman"/>
                <w:sz w:val="24"/>
                <w:szCs w:val="24"/>
              </w:rPr>
              <w:t>Anstå till fortsatt stämma</w:t>
            </w:r>
          </w:p>
        </w:tc>
      </w:tr>
      <w:tr w:rsidR="00CA33C0" w:rsidRPr="009E20EE" w14:paraId="0080F0BB" w14:textId="77777777" w:rsidTr="00D6257C">
        <w:tc>
          <w:tcPr>
            <w:tcW w:w="1195" w:type="dxa"/>
          </w:tcPr>
          <w:p w14:paraId="1314CCCB" w14:textId="77777777" w:rsidR="00CA33C0" w:rsidRPr="009E20EE" w:rsidRDefault="00CA33C0" w:rsidP="00D6257C">
            <w:pPr>
              <w:rPr>
                <w:rFonts w:ascii="Calibri" w:eastAsia="Calibri" w:hAnsi="Calibri" w:cs="Times New Roman"/>
                <w:sz w:val="24"/>
                <w:szCs w:val="24"/>
              </w:rPr>
            </w:pPr>
            <w:r w:rsidRPr="009E20EE">
              <w:rPr>
                <w:rFonts w:ascii="Calibri" w:eastAsia="Calibri" w:hAnsi="Calibri" w:cs="Times New Roman"/>
                <w:sz w:val="24"/>
                <w:szCs w:val="24"/>
              </w:rPr>
              <w:t>28</w:t>
            </w:r>
          </w:p>
        </w:tc>
        <w:tc>
          <w:tcPr>
            <w:tcW w:w="1134" w:type="dxa"/>
          </w:tcPr>
          <w:p w14:paraId="20014411" w14:textId="77777777" w:rsidR="00CA33C0" w:rsidRPr="009E20EE" w:rsidRDefault="00CA33C0" w:rsidP="00D6257C">
            <w:pPr>
              <w:rPr>
                <w:rFonts w:ascii="Calibri" w:eastAsia="Calibri" w:hAnsi="Calibri" w:cs="Times New Roman"/>
                <w:sz w:val="24"/>
                <w:szCs w:val="24"/>
              </w:rPr>
            </w:pPr>
          </w:p>
        </w:tc>
        <w:tc>
          <w:tcPr>
            <w:tcW w:w="3260" w:type="dxa"/>
          </w:tcPr>
          <w:p w14:paraId="6B9CFC1E" w14:textId="77777777" w:rsidR="00CA33C0" w:rsidRPr="009E20EE" w:rsidRDefault="00CA33C0" w:rsidP="00D6257C">
            <w:pPr>
              <w:rPr>
                <w:rFonts w:ascii="Calibri" w:eastAsia="Calibri" w:hAnsi="Calibri" w:cs="Times New Roman"/>
                <w:sz w:val="24"/>
                <w:szCs w:val="24"/>
              </w:rPr>
            </w:pPr>
          </w:p>
        </w:tc>
      </w:tr>
    </w:tbl>
    <w:p w14:paraId="0F69F45C" w14:textId="77777777" w:rsidR="009E20EE" w:rsidRPr="00BF3970" w:rsidRDefault="009E20EE" w:rsidP="00C433EC">
      <w:pPr>
        <w:rPr>
          <w:rFonts w:cstheme="minorHAnsi"/>
          <w:sz w:val="24"/>
          <w:szCs w:val="24"/>
          <w:lang w:val="sv-SE"/>
        </w:rPr>
      </w:pPr>
    </w:p>
    <w:p w14:paraId="34B6CD62" w14:textId="77777777" w:rsidR="00C433EC" w:rsidRPr="00BF3970" w:rsidRDefault="00C433EC" w:rsidP="00C433EC">
      <w:pPr>
        <w:rPr>
          <w:rFonts w:cstheme="minorHAnsi"/>
          <w:sz w:val="24"/>
          <w:szCs w:val="24"/>
          <w:lang w:val="sv-SE"/>
        </w:rPr>
      </w:pPr>
    </w:p>
    <w:p w14:paraId="63F1F8FF" w14:textId="77777777" w:rsidR="00C433EC" w:rsidRPr="00BF3970" w:rsidRDefault="00C433EC" w:rsidP="00C433EC">
      <w:pPr>
        <w:rPr>
          <w:rFonts w:cstheme="minorHAnsi"/>
          <w:sz w:val="24"/>
          <w:szCs w:val="24"/>
          <w:lang w:val="sv-SE"/>
        </w:rPr>
      </w:pPr>
      <w:r w:rsidRPr="00BF3970">
        <w:rPr>
          <w:rFonts w:cstheme="minorHAnsi"/>
          <w:sz w:val="24"/>
          <w:szCs w:val="24"/>
          <w:lang w:val="sv-SE"/>
        </w:rPr>
        <w:t>Stämman beslutar att godkänna valberedningens förslag.</w:t>
      </w:r>
    </w:p>
    <w:p w14:paraId="54EA4B04" w14:textId="77777777" w:rsidR="00C433EC" w:rsidRPr="00BF3970" w:rsidRDefault="00C433EC" w:rsidP="00C433EC">
      <w:pPr>
        <w:rPr>
          <w:rFonts w:cstheme="minorHAnsi"/>
          <w:sz w:val="24"/>
          <w:szCs w:val="24"/>
          <w:lang w:val="sv-SE"/>
        </w:rPr>
      </w:pPr>
    </w:p>
    <w:p w14:paraId="3B4CC660" w14:textId="77777777" w:rsidR="00C433EC" w:rsidRPr="00811744" w:rsidRDefault="00C433EC" w:rsidP="00C433EC">
      <w:pPr>
        <w:rPr>
          <w:rFonts w:cstheme="minorHAnsi"/>
          <w:b/>
          <w:bCs/>
          <w:sz w:val="24"/>
          <w:szCs w:val="24"/>
          <w:lang w:val="sv-SE"/>
        </w:rPr>
      </w:pPr>
      <w:r w:rsidRPr="00811744">
        <w:rPr>
          <w:rFonts w:cstheme="minorHAnsi"/>
          <w:b/>
          <w:bCs/>
          <w:sz w:val="24"/>
          <w:szCs w:val="24"/>
          <w:lang w:val="sv-SE"/>
        </w:rPr>
        <w:lastRenderedPageBreak/>
        <w:t>§ 23</w:t>
      </w:r>
      <w:r w:rsidRPr="00811744">
        <w:rPr>
          <w:rFonts w:cstheme="minorHAnsi"/>
          <w:b/>
          <w:bCs/>
          <w:sz w:val="24"/>
          <w:szCs w:val="24"/>
          <w:lang w:val="sv-SE"/>
        </w:rPr>
        <w:tab/>
        <w:t>Val av valberedning</w:t>
      </w:r>
    </w:p>
    <w:p w14:paraId="0B631643" w14:textId="77777777" w:rsidR="00C433EC" w:rsidRPr="00BF3970" w:rsidRDefault="00C433EC" w:rsidP="00C433EC">
      <w:pPr>
        <w:rPr>
          <w:rFonts w:cstheme="minorHAnsi"/>
          <w:sz w:val="24"/>
          <w:szCs w:val="24"/>
          <w:lang w:val="sv-SE"/>
        </w:rPr>
      </w:pPr>
      <w:r w:rsidRPr="00BF3970">
        <w:rPr>
          <w:rFonts w:cstheme="minorHAnsi"/>
          <w:sz w:val="24"/>
          <w:szCs w:val="24"/>
          <w:lang w:val="sv-SE"/>
        </w:rPr>
        <w:t xml:space="preserve">Ledamoten </w:t>
      </w:r>
      <w:r w:rsidRPr="0015031F">
        <w:rPr>
          <w:rFonts w:cstheme="minorHAnsi"/>
          <w:b/>
          <w:bCs/>
          <w:sz w:val="24"/>
          <w:szCs w:val="24"/>
          <w:lang w:val="sv-SE"/>
        </w:rPr>
        <w:t>Jonas Schönberg</w:t>
      </w:r>
      <w:r w:rsidRPr="00BF3970">
        <w:rPr>
          <w:rFonts w:cstheme="minorHAnsi"/>
          <w:sz w:val="24"/>
          <w:szCs w:val="24"/>
          <w:lang w:val="sv-SE"/>
        </w:rPr>
        <w:t xml:space="preserve"> har begärt att få avgå vid 2021-års stämma. </w:t>
      </w:r>
    </w:p>
    <w:p w14:paraId="7359C375" w14:textId="77777777" w:rsidR="00C433EC" w:rsidRPr="00BF3970" w:rsidRDefault="00C433EC" w:rsidP="00C433EC">
      <w:pPr>
        <w:rPr>
          <w:rFonts w:cstheme="minorHAnsi"/>
          <w:sz w:val="24"/>
          <w:szCs w:val="24"/>
          <w:lang w:val="sv-SE"/>
        </w:rPr>
      </w:pPr>
      <w:r w:rsidRPr="00BF3970">
        <w:rPr>
          <w:rFonts w:cstheme="minorHAnsi"/>
          <w:sz w:val="24"/>
          <w:szCs w:val="24"/>
          <w:lang w:val="sv-SE"/>
        </w:rPr>
        <w:t xml:space="preserve">Följande personer ställer sig till förfogande för stämman. Sammankallande: </w:t>
      </w:r>
      <w:r w:rsidRPr="0015031F">
        <w:rPr>
          <w:rFonts w:cstheme="minorHAnsi"/>
          <w:b/>
          <w:bCs/>
          <w:sz w:val="24"/>
          <w:szCs w:val="24"/>
          <w:lang w:val="sv-SE"/>
        </w:rPr>
        <w:t>Rayomand Press</w:t>
      </w:r>
      <w:r w:rsidRPr="00BF3970">
        <w:rPr>
          <w:rFonts w:cstheme="minorHAnsi"/>
          <w:sz w:val="24"/>
          <w:szCs w:val="24"/>
          <w:lang w:val="sv-SE"/>
        </w:rPr>
        <w:t xml:space="preserve">. Övriga ledamöter: </w:t>
      </w:r>
      <w:r w:rsidRPr="0015031F">
        <w:rPr>
          <w:rFonts w:cstheme="minorHAnsi"/>
          <w:b/>
          <w:bCs/>
          <w:sz w:val="24"/>
          <w:szCs w:val="24"/>
          <w:lang w:val="sv-SE"/>
        </w:rPr>
        <w:t>Julia Steinbach</w:t>
      </w:r>
      <w:r w:rsidRPr="00BF3970">
        <w:rPr>
          <w:rFonts w:cstheme="minorHAnsi"/>
          <w:sz w:val="24"/>
          <w:szCs w:val="24"/>
          <w:lang w:val="sv-SE"/>
        </w:rPr>
        <w:t xml:space="preserve"> och </w:t>
      </w:r>
      <w:r w:rsidRPr="0015031F">
        <w:rPr>
          <w:rFonts w:cstheme="minorHAnsi"/>
          <w:b/>
          <w:bCs/>
          <w:sz w:val="24"/>
          <w:szCs w:val="24"/>
          <w:lang w:val="sv-SE"/>
        </w:rPr>
        <w:t>Magnus Carlblick</w:t>
      </w:r>
      <w:r w:rsidRPr="00BF3970">
        <w:rPr>
          <w:rFonts w:cstheme="minorHAnsi"/>
          <w:sz w:val="24"/>
          <w:szCs w:val="24"/>
          <w:lang w:val="sv-SE"/>
        </w:rPr>
        <w:t xml:space="preserve"> intill stämman 2022</w:t>
      </w:r>
    </w:p>
    <w:tbl>
      <w:tblPr>
        <w:tblStyle w:val="Tabellrutnt11"/>
        <w:tblpPr w:leftFromText="141" w:rightFromText="141" w:vertAnchor="text" w:horzAnchor="margin" w:tblpY="117"/>
        <w:tblW w:w="0" w:type="auto"/>
        <w:tblLook w:val="04A0" w:firstRow="1" w:lastRow="0" w:firstColumn="1" w:lastColumn="0" w:noHBand="0" w:noVBand="1"/>
      </w:tblPr>
      <w:tblGrid>
        <w:gridCol w:w="1195"/>
        <w:gridCol w:w="1134"/>
        <w:gridCol w:w="3260"/>
      </w:tblGrid>
      <w:tr w:rsidR="00562324" w:rsidRPr="009E20EE" w14:paraId="01D16333" w14:textId="77777777" w:rsidTr="00D6257C">
        <w:tc>
          <w:tcPr>
            <w:tcW w:w="1195" w:type="dxa"/>
          </w:tcPr>
          <w:p w14:paraId="580D5DF5" w14:textId="77777777" w:rsidR="00562324" w:rsidRPr="009E20EE" w:rsidRDefault="00562324" w:rsidP="00D6257C">
            <w:pPr>
              <w:rPr>
                <w:rFonts w:ascii="Times New Roman" w:eastAsia="Calibri" w:hAnsi="Times New Roman" w:cs="Times New Roman"/>
                <w:sz w:val="24"/>
                <w:szCs w:val="24"/>
              </w:rPr>
            </w:pPr>
            <w:r w:rsidRPr="009E20EE">
              <w:rPr>
                <w:rFonts w:ascii="Times New Roman" w:eastAsia="Calibri" w:hAnsi="Times New Roman" w:cs="Times New Roman"/>
                <w:sz w:val="24"/>
                <w:szCs w:val="24"/>
              </w:rPr>
              <w:t>Ja</w:t>
            </w:r>
          </w:p>
        </w:tc>
        <w:tc>
          <w:tcPr>
            <w:tcW w:w="1134" w:type="dxa"/>
          </w:tcPr>
          <w:p w14:paraId="13DA6A7B" w14:textId="77777777" w:rsidR="00562324" w:rsidRPr="009E20EE" w:rsidRDefault="00562324" w:rsidP="00D6257C">
            <w:pPr>
              <w:rPr>
                <w:rFonts w:ascii="Times New Roman" w:eastAsia="Calibri" w:hAnsi="Times New Roman" w:cs="Times New Roman"/>
                <w:sz w:val="24"/>
                <w:szCs w:val="24"/>
              </w:rPr>
            </w:pPr>
            <w:r w:rsidRPr="009E20EE">
              <w:rPr>
                <w:rFonts w:ascii="Times New Roman" w:eastAsia="Calibri" w:hAnsi="Times New Roman" w:cs="Times New Roman"/>
                <w:sz w:val="24"/>
                <w:szCs w:val="24"/>
              </w:rPr>
              <w:t>Nej</w:t>
            </w:r>
          </w:p>
        </w:tc>
        <w:tc>
          <w:tcPr>
            <w:tcW w:w="3260" w:type="dxa"/>
          </w:tcPr>
          <w:p w14:paraId="3D33A86E" w14:textId="77777777" w:rsidR="00562324" w:rsidRPr="009E20EE" w:rsidRDefault="00562324" w:rsidP="00D6257C">
            <w:pPr>
              <w:rPr>
                <w:rFonts w:ascii="Times New Roman" w:eastAsia="Calibri" w:hAnsi="Times New Roman" w:cs="Times New Roman"/>
                <w:sz w:val="24"/>
                <w:szCs w:val="24"/>
              </w:rPr>
            </w:pPr>
            <w:r w:rsidRPr="009E20EE">
              <w:rPr>
                <w:rFonts w:ascii="Times New Roman" w:eastAsia="Calibri" w:hAnsi="Times New Roman" w:cs="Times New Roman"/>
                <w:sz w:val="24"/>
                <w:szCs w:val="24"/>
              </w:rPr>
              <w:t>Anstå till fortsatt stämma</w:t>
            </w:r>
          </w:p>
        </w:tc>
      </w:tr>
      <w:tr w:rsidR="00562324" w:rsidRPr="009E20EE" w14:paraId="11CE68EE" w14:textId="77777777" w:rsidTr="00D6257C">
        <w:tc>
          <w:tcPr>
            <w:tcW w:w="1195" w:type="dxa"/>
          </w:tcPr>
          <w:p w14:paraId="58D749D5" w14:textId="77777777" w:rsidR="00562324" w:rsidRPr="009E20EE" w:rsidRDefault="00562324" w:rsidP="00D6257C">
            <w:pPr>
              <w:rPr>
                <w:rFonts w:ascii="Calibri" w:eastAsia="Calibri" w:hAnsi="Calibri" w:cs="Times New Roman"/>
                <w:sz w:val="24"/>
                <w:szCs w:val="24"/>
              </w:rPr>
            </w:pPr>
            <w:r w:rsidRPr="009E20EE">
              <w:rPr>
                <w:rFonts w:ascii="Calibri" w:eastAsia="Calibri" w:hAnsi="Calibri" w:cs="Times New Roman"/>
                <w:sz w:val="24"/>
                <w:szCs w:val="24"/>
              </w:rPr>
              <w:t>28</w:t>
            </w:r>
          </w:p>
        </w:tc>
        <w:tc>
          <w:tcPr>
            <w:tcW w:w="1134" w:type="dxa"/>
          </w:tcPr>
          <w:p w14:paraId="563853F6" w14:textId="77777777" w:rsidR="00562324" w:rsidRPr="009E20EE" w:rsidRDefault="00562324" w:rsidP="00D6257C">
            <w:pPr>
              <w:rPr>
                <w:rFonts w:ascii="Calibri" w:eastAsia="Calibri" w:hAnsi="Calibri" w:cs="Times New Roman"/>
                <w:sz w:val="24"/>
                <w:szCs w:val="24"/>
              </w:rPr>
            </w:pPr>
          </w:p>
        </w:tc>
        <w:tc>
          <w:tcPr>
            <w:tcW w:w="3260" w:type="dxa"/>
          </w:tcPr>
          <w:p w14:paraId="49F9DE35" w14:textId="77777777" w:rsidR="00562324" w:rsidRPr="009E20EE" w:rsidRDefault="00562324" w:rsidP="00D6257C">
            <w:pPr>
              <w:rPr>
                <w:rFonts w:ascii="Calibri" w:eastAsia="Calibri" w:hAnsi="Calibri" w:cs="Times New Roman"/>
                <w:sz w:val="24"/>
                <w:szCs w:val="24"/>
              </w:rPr>
            </w:pPr>
          </w:p>
        </w:tc>
      </w:tr>
    </w:tbl>
    <w:p w14:paraId="55AC4568" w14:textId="77777777" w:rsidR="00C433EC" w:rsidRPr="00BF3970" w:rsidRDefault="00C433EC" w:rsidP="00C433EC">
      <w:pPr>
        <w:rPr>
          <w:rFonts w:cstheme="minorHAnsi"/>
          <w:sz w:val="24"/>
          <w:szCs w:val="24"/>
          <w:lang w:val="sv-SE"/>
        </w:rPr>
      </w:pPr>
    </w:p>
    <w:p w14:paraId="1F28F9F4" w14:textId="36F5C7F9" w:rsidR="00C433EC" w:rsidRPr="00BF3970" w:rsidRDefault="00C433EC" w:rsidP="00C433EC">
      <w:pPr>
        <w:rPr>
          <w:rFonts w:cstheme="minorHAnsi"/>
          <w:sz w:val="24"/>
          <w:szCs w:val="24"/>
          <w:lang w:val="sv-SE"/>
        </w:rPr>
      </w:pPr>
      <w:r w:rsidRPr="00BF3970">
        <w:rPr>
          <w:rFonts w:cstheme="minorHAnsi"/>
          <w:sz w:val="24"/>
          <w:szCs w:val="24"/>
          <w:lang w:val="sv-SE"/>
        </w:rPr>
        <w:tab/>
      </w:r>
    </w:p>
    <w:p w14:paraId="0209BF6A" w14:textId="77777777" w:rsidR="00C433EC" w:rsidRPr="00BF3970" w:rsidRDefault="00C433EC" w:rsidP="00C433EC">
      <w:pPr>
        <w:rPr>
          <w:rFonts w:cstheme="minorHAnsi"/>
          <w:sz w:val="24"/>
          <w:szCs w:val="24"/>
          <w:lang w:val="sv-SE"/>
        </w:rPr>
      </w:pPr>
      <w:r w:rsidRPr="00BF3970">
        <w:rPr>
          <w:rFonts w:cstheme="minorHAnsi"/>
          <w:sz w:val="24"/>
          <w:szCs w:val="24"/>
          <w:lang w:val="sv-SE"/>
        </w:rPr>
        <w:t xml:space="preserve">Stämman beslutar att utse: </w:t>
      </w:r>
      <w:r w:rsidRPr="0015031F">
        <w:rPr>
          <w:rFonts w:cstheme="minorHAnsi"/>
          <w:b/>
          <w:bCs/>
          <w:sz w:val="24"/>
          <w:szCs w:val="24"/>
          <w:lang w:val="sv-SE"/>
        </w:rPr>
        <w:t>Rayomand Press</w:t>
      </w:r>
      <w:r w:rsidRPr="00BF3970">
        <w:rPr>
          <w:rFonts w:cstheme="minorHAnsi"/>
          <w:sz w:val="24"/>
          <w:szCs w:val="24"/>
          <w:lang w:val="sv-SE"/>
        </w:rPr>
        <w:t xml:space="preserve">, sammankallande, och </w:t>
      </w:r>
      <w:r w:rsidRPr="00C53A27">
        <w:rPr>
          <w:rFonts w:cstheme="minorHAnsi"/>
          <w:b/>
          <w:bCs/>
          <w:sz w:val="24"/>
          <w:szCs w:val="24"/>
          <w:lang w:val="sv-SE"/>
        </w:rPr>
        <w:t>Julia Steinbach</w:t>
      </w:r>
      <w:r w:rsidRPr="00BF3970">
        <w:rPr>
          <w:rFonts w:cstheme="minorHAnsi"/>
          <w:sz w:val="24"/>
          <w:szCs w:val="24"/>
          <w:lang w:val="sv-SE"/>
        </w:rPr>
        <w:t xml:space="preserve"> och </w:t>
      </w:r>
      <w:r w:rsidRPr="00C53A27">
        <w:rPr>
          <w:rFonts w:cstheme="minorHAnsi"/>
          <w:b/>
          <w:bCs/>
          <w:sz w:val="24"/>
          <w:szCs w:val="24"/>
          <w:lang w:val="sv-SE"/>
        </w:rPr>
        <w:t>Magnus Carlblick</w:t>
      </w:r>
      <w:r w:rsidRPr="00BF3970">
        <w:rPr>
          <w:rFonts w:cstheme="minorHAnsi"/>
          <w:sz w:val="24"/>
          <w:szCs w:val="24"/>
          <w:lang w:val="sv-SE"/>
        </w:rPr>
        <w:t xml:space="preserve"> till övriga ledamöter intill stämman 2022.</w:t>
      </w:r>
    </w:p>
    <w:p w14:paraId="4B00FAB5" w14:textId="77777777" w:rsidR="00C433EC" w:rsidRPr="00BF3970" w:rsidRDefault="00C433EC" w:rsidP="00C433EC">
      <w:pPr>
        <w:rPr>
          <w:rFonts w:cstheme="minorHAnsi"/>
          <w:sz w:val="24"/>
          <w:szCs w:val="24"/>
          <w:lang w:val="sv-SE"/>
        </w:rPr>
      </w:pPr>
    </w:p>
    <w:p w14:paraId="7F9ECA3E" w14:textId="77777777" w:rsidR="00C433EC" w:rsidRPr="00811744" w:rsidRDefault="00C433EC" w:rsidP="00811744">
      <w:pPr>
        <w:ind w:left="720" w:hanging="720"/>
        <w:rPr>
          <w:rFonts w:cstheme="minorHAnsi"/>
          <w:b/>
          <w:bCs/>
          <w:sz w:val="24"/>
          <w:szCs w:val="24"/>
          <w:lang w:val="sv-SE"/>
        </w:rPr>
      </w:pPr>
      <w:r w:rsidRPr="00811744">
        <w:rPr>
          <w:rFonts w:cstheme="minorHAnsi"/>
          <w:b/>
          <w:bCs/>
          <w:sz w:val="24"/>
          <w:szCs w:val="24"/>
          <w:lang w:val="sv-SE"/>
        </w:rPr>
        <w:t>§ 24</w:t>
      </w:r>
      <w:r w:rsidRPr="00811744">
        <w:rPr>
          <w:rFonts w:cstheme="minorHAnsi"/>
          <w:b/>
          <w:bCs/>
          <w:sz w:val="24"/>
          <w:szCs w:val="24"/>
          <w:lang w:val="sv-SE"/>
        </w:rPr>
        <w:tab/>
        <w:t>Val av ombud till HSB:s distriktsstämma och övrig representation inom HSB</w:t>
      </w:r>
    </w:p>
    <w:p w14:paraId="09C1B13A" w14:textId="77777777" w:rsidR="00C433EC" w:rsidRPr="00BF3970" w:rsidRDefault="00C433EC" w:rsidP="00C433EC">
      <w:pPr>
        <w:rPr>
          <w:rFonts w:cstheme="minorHAnsi"/>
          <w:sz w:val="24"/>
          <w:szCs w:val="24"/>
          <w:lang w:val="sv-SE"/>
        </w:rPr>
      </w:pPr>
      <w:r w:rsidRPr="00BF3970">
        <w:rPr>
          <w:rFonts w:cstheme="minorHAnsi"/>
          <w:sz w:val="24"/>
          <w:szCs w:val="24"/>
          <w:lang w:val="sv-SE"/>
        </w:rPr>
        <w:t>Valberedningen föreslår i likhet med tidigare år: Att utse ombud till HSB distriktsstämma och övrig representation i HSB: uppdras åt styrelsen.</w:t>
      </w:r>
    </w:p>
    <w:tbl>
      <w:tblPr>
        <w:tblStyle w:val="Tabellrutnt11"/>
        <w:tblpPr w:leftFromText="141" w:rightFromText="141" w:vertAnchor="text" w:horzAnchor="margin" w:tblpY="117"/>
        <w:tblW w:w="0" w:type="auto"/>
        <w:tblLook w:val="04A0" w:firstRow="1" w:lastRow="0" w:firstColumn="1" w:lastColumn="0" w:noHBand="0" w:noVBand="1"/>
      </w:tblPr>
      <w:tblGrid>
        <w:gridCol w:w="1195"/>
        <w:gridCol w:w="1134"/>
        <w:gridCol w:w="3260"/>
      </w:tblGrid>
      <w:tr w:rsidR="00D17C37" w:rsidRPr="009E20EE" w14:paraId="3422F9FC" w14:textId="77777777" w:rsidTr="00D6257C">
        <w:tc>
          <w:tcPr>
            <w:tcW w:w="1195" w:type="dxa"/>
          </w:tcPr>
          <w:p w14:paraId="2A510499" w14:textId="77777777" w:rsidR="00D17C37" w:rsidRPr="009E20EE" w:rsidRDefault="00D17C37" w:rsidP="00D6257C">
            <w:pPr>
              <w:rPr>
                <w:rFonts w:ascii="Times New Roman" w:eastAsia="Calibri" w:hAnsi="Times New Roman" w:cs="Times New Roman"/>
                <w:sz w:val="24"/>
                <w:szCs w:val="24"/>
              </w:rPr>
            </w:pPr>
            <w:r w:rsidRPr="009E20EE">
              <w:rPr>
                <w:rFonts w:ascii="Times New Roman" w:eastAsia="Calibri" w:hAnsi="Times New Roman" w:cs="Times New Roman"/>
                <w:sz w:val="24"/>
                <w:szCs w:val="24"/>
              </w:rPr>
              <w:t>Ja</w:t>
            </w:r>
          </w:p>
        </w:tc>
        <w:tc>
          <w:tcPr>
            <w:tcW w:w="1134" w:type="dxa"/>
          </w:tcPr>
          <w:p w14:paraId="012A3A87" w14:textId="77777777" w:rsidR="00D17C37" w:rsidRPr="009E20EE" w:rsidRDefault="00D17C37" w:rsidP="00D6257C">
            <w:pPr>
              <w:rPr>
                <w:rFonts w:ascii="Times New Roman" w:eastAsia="Calibri" w:hAnsi="Times New Roman" w:cs="Times New Roman"/>
                <w:sz w:val="24"/>
                <w:szCs w:val="24"/>
              </w:rPr>
            </w:pPr>
            <w:r w:rsidRPr="009E20EE">
              <w:rPr>
                <w:rFonts w:ascii="Times New Roman" w:eastAsia="Calibri" w:hAnsi="Times New Roman" w:cs="Times New Roman"/>
                <w:sz w:val="24"/>
                <w:szCs w:val="24"/>
              </w:rPr>
              <w:t>Nej</w:t>
            </w:r>
          </w:p>
        </w:tc>
        <w:tc>
          <w:tcPr>
            <w:tcW w:w="3260" w:type="dxa"/>
          </w:tcPr>
          <w:p w14:paraId="4C13F175" w14:textId="77777777" w:rsidR="00D17C37" w:rsidRPr="009E20EE" w:rsidRDefault="00D17C37" w:rsidP="00D6257C">
            <w:pPr>
              <w:rPr>
                <w:rFonts w:ascii="Times New Roman" w:eastAsia="Calibri" w:hAnsi="Times New Roman" w:cs="Times New Roman"/>
                <w:sz w:val="24"/>
                <w:szCs w:val="24"/>
              </w:rPr>
            </w:pPr>
            <w:r w:rsidRPr="009E20EE">
              <w:rPr>
                <w:rFonts w:ascii="Times New Roman" w:eastAsia="Calibri" w:hAnsi="Times New Roman" w:cs="Times New Roman"/>
                <w:sz w:val="24"/>
                <w:szCs w:val="24"/>
              </w:rPr>
              <w:t>Anstå till fortsatt stämma</w:t>
            </w:r>
          </w:p>
        </w:tc>
      </w:tr>
      <w:tr w:rsidR="00D17C37" w:rsidRPr="009E20EE" w14:paraId="3BF982F6" w14:textId="77777777" w:rsidTr="00D6257C">
        <w:tc>
          <w:tcPr>
            <w:tcW w:w="1195" w:type="dxa"/>
          </w:tcPr>
          <w:p w14:paraId="3CDD0DBE" w14:textId="77777777" w:rsidR="00D17C37" w:rsidRPr="009E20EE" w:rsidRDefault="00D17C37" w:rsidP="00D6257C">
            <w:pPr>
              <w:rPr>
                <w:rFonts w:ascii="Calibri" w:eastAsia="Calibri" w:hAnsi="Calibri" w:cs="Times New Roman"/>
                <w:sz w:val="24"/>
                <w:szCs w:val="24"/>
              </w:rPr>
            </w:pPr>
            <w:r w:rsidRPr="009E20EE">
              <w:rPr>
                <w:rFonts w:ascii="Calibri" w:eastAsia="Calibri" w:hAnsi="Calibri" w:cs="Times New Roman"/>
                <w:sz w:val="24"/>
                <w:szCs w:val="24"/>
              </w:rPr>
              <w:t>28</w:t>
            </w:r>
          </w:p>
        </w:tc>
        <w:tc>
          <w:tcPr>
            <w:tcW w:w="1134" w:type="dxa"/>
          </w:tcPr>
          <w:p w14:paraId="0764F9A9" w14:textId="77777777" w:rsidR="00D17C37" w:rsidRPr="009E20EE" w:rsidRDefault="00D17C37" w:rsidP="00D6257C">
            <w:pPr>
              <w:rPr>
                <w:rFonts w:ascii="Calibri" w:eastAsia="Calibri" w:hAnsi="Calibri" w:cs="Times New Roman"/>
                <w:sz w:val="24"/>
                <w:szCs w:val="24"/>
              </w:rPr>
            </w:pPr>
          </w:p>
        </w:tc>
        <w:tc>
          <w:tcPr>
            <w:tcW w:w="3260" w:type="dxa"/>
          </w:tcPr>
          <w:p w14:paraId="47CA6E62" w14:textId="77777777" w:rsidR="00D17C37" w:rsidRPr="009E20EE" w:rsidRDefault="00D17C37" w:rsidP="00D6257C">
            <w:pPr>
              <w:rPr>
                <w:rFonts w:ascii="Calibri" w:eastAsia="Calibri" w:hAnsi="Calibri" w:cs="Times New Roman"/>
                <w:sz w:val="24"/>
                <w:szCs w:val="24"/>
              </w:rPr>
            </w:pPr>
          </w:p>
        </w:tc>
      </w:tr>
    </w:tbl>
    <w:p w14:paraId="66B8A58E" w14:textId="6E21FDA4" w:rsidR="00C433EC" w:rsidRDefault="00C433EC" w:rsidP="00C433EC">
      <w:pPr>
        <w:rPr>
          <w:rFonts w:cstheme="minorHAnsi"/>
          <w:sz w:val="24"/>
          <w:szCs w:val="24"/>
          <w:lang w:val="sv-SE"/>
        </w:rPr>
      </w:pPr>
    </w:p>
    <w:p w14:paraId="792FF2E4" w14:textId="7E18F557" w:rsidR="00C433EC" w:rsidRPr="00BF3970" w:rsidRDefault="00C433EC" w:rsidP="00C433EC">
      <w:pPr>
        <w:rPr>
          <w:rFonts w:cstheme="minorHAnsi"/>
          <w:sz w:val="24"/>
          <w:szCs w:val="24"/>
          <w:lang w:val="sv-SE"/>
        </w:rPr>
      </w:pPr>
      <w:r w:rsidRPr="00BF3970">
        <w:rPr>
          <w:rFonts w:cstheme="minorHAnsi"/>
          <w:sz w:val="24"/>
          <w:szCs w:val="24"/>
          <w:lang w:val="sv-SE"/>
        </w:rPr>
        <w:tab/>
      </w:r>
    </w:p>
    <w:p w14:paraId="3F85FAF5" w14:textId="77777777" w:rsidR="00C433EC" w:rsidRPr="00BF3970" w:rsidRDefault="00C433EC" w:rsidP="00C433EC">
      <w:pPr>
        <w:rPr>
          <w:rFonts w:cstheme="minorHAnsi"/>
          <w:sz w:val="24"/>
          <w:szCs w:val="24"/>
          <w:lang w:val="sv-SE"/>
        </w:rPr>
      </w:pPr>
      <w:r w:rsidRPr="00BF3970">
        <w:rPr>
          <w:rFonts w:cstheme="minorHAnsi"/>
          <w:sz w:val="24"/>
          <w:szCs w:val="24"/>
          <w:lang w:val="sv-SE"/>
        </w:rPr>
        <w:t>Stämman beslutar att godkänna valberedningens förslag.</w:t>
      </w:r>
    </w:p>
    <w:p w14:paraId="11F952A9" w14:textId="77777777" w:rsidR="00C433EC" w:rsidRPr="00BF3970" w:rsidRDefault="00C433EC" w:rsidP="00C433EC">
      <w:pPr>
        <w:rPr>
          <w:rFonts w:cstheme="minorHAnsi"/>
          <w:sz w:val="24"/>
          <w:szCs w:val="24"/>
          <w:lang w:val="sv-SE"/>
        </w:rPr>
      </w:pPr>
    </w:p>
    <w:p w14:paraId="24E4E614" w14:textId="77777777" w:rsidR="00C433EC" w:rsidRPr="00811744" w:rsidRDefault="00C433EC" w:rsidP="00C433EC">
      <w:pPr>
        <w:rPr>
          <w:rFonts w:cstheme="minorHAnsi"/>
          <w:b/>
          <w:bCs/>
          <w:sz w:val="24"/>
          <w:szCs w:val="24"/>
          <w:lang w:val="sv-SE"/>
        </w:rPr>
      </w:pPr>
      <w:r w:rsidRPr="00811744">
        <w:rPr>
          <w:rFonts w:cstheme="minorHAnsi"/>
          <w:b/>
          <w:bCs/>
          <w:sz w:val="24"/>
          <w:szCs w:val="24"/>
          <w:lang w:val="sv-SE"/>
        </w:rPr>
        <w:t>§ 25</w:t>
      </w:r>
      <w:r w:rsidRPr="00811744">
        <w:rPr>
          <w:rFonts w:cstheme="minorHAnsi"/>
          <w:b/>
          <w:bCs/>
          <w:sz w:val="24"/>
          <w:szCs w:val="24"/>
          <w:lang w:val="sv-SE"/>
        </w:rPr>
        <w:tab/>
        <w:t>Av styrelsen till föreningsstämman hänskjutna frågor</w:t>
      </w:r>
    </w:p>
    <w:p w14:paraId="7C5B4815" w14:textId="77777777" w:rsidR="00C433EC" w:rsidRPr="00BF3970" w:rsidRDefault="00C433EC" w:rsidP="00C433EC">
      <w:pPr>
        <w:rPr>
          <w:rFonts w:cstheme="minorHAnsi"/>
          <w:sz w:val="24"/>
          <w:szCs w:val="24"/>
          <w:lang w:val="sv-SE"/>
        </w:rPr>
      </w:pPr>
      <w:r w:rsidRPr="00BF3970">
        <w:rPr>
          <w:rFonts w:cstheme="minorHAnsi"/>
          <w:sz w:val="24"/>
          <w:szCs w:val="24"/>
          <w:lang w:val="sv-SE"/>
        </w:rPr>
        <w:t xml:space="preserve">Styrelsen har inte hänskjutit några frågor till årsstämman. </w:t>
      </w:r>
    </w:p>
    <w:p w14:paraId="54E93E05" w14:textId="77777777" w:rsidR="00C433EC" w:rsidRPr="00BF3970" w:rsidRDefault="00C433EC" w:rsidP="00C433EC">
      <w:pPr>
        <w:rPr>
          <w:rFonts w:cstheme="minorHAnsi"/>
          <w:sz w:val="24"/>
          <w:szCs w:val="24"/>
          <w:lang w:val="sv-SE"/>
        </w:rPr>
      </w:pPr>
    </w:p>
    <w:p w14:paraId="12FD3157" w14:textId="77777777" w:rsidR="00C433EC" w:rsidRPr="00811744" w:rsidRDefault="00C433EC" w:rsidP="00C433EC">
      <w:pPr>
        <w:rPr>
          <w:rFonts w:cstheme="minorHAnsi"/>
          <w:b/>
          <w:bCs/>
          <w:sz w:val="24"/>
          <w:szCs w:val="24"/>
          <w:lang w:val="sv-SE"/>
        </w:rPr>
      </w:pPr>
      <w:r w:rsidRPr="00811744">
        <w:rPr>
          <w:rFonts w:cstheme="minorHAnsi"/>
          <w:b/>
          <w:bCs/>
          <w:sz w:val="24"/>
          <w:szCs w:val="24"/>
          <w:lang w:val="sv-SE"/>
        </w:rPr>
        <w:t>§ 26</w:t>
      </w:r>
      <w:r w:rsidRPr="00811744">
        <w:rPr>
          <w:rFonts w:cstheme="minorHAnsi"/>
          <w:b/>
          <w:bCs/>
          <w:sz w:val="24"/>
          <w:szCs w:val="24"/>
          <w:lang w:val="sv-SE"/>
        </w:rPr>
        <w:tab/>
        <w:t>Av medlemmarna i laga tid anmälda ärenden/motioner.</w:t>
      </w:r>
    </w:p>
    <w:p w14:paraId="2E330DFA" w14:textId="52D47556" w:rsidR="00C433EC" w:rsidRPr="00BF3970" w:rsidRDefault="00C433EC" w:rsidP="00C433EC">
      <w:pPr>
        <w:rPr>
          <w:rFonts w:cstheme="minorHAnsi"/>
          <w:sz w:val="24"/>
          <w:szCs w:val="24"/>
          <w:lang w:val="sv-SE"/>
        </w:rPr>
      </w:pPr>
      <w:r w:rsidRPr="00BF3970">
        <w:rPr>
          <w:rFonts w:cstheme="minorHAnsi"/>
          <w:sz w:val="24"/>
          <w:szCs w:val="24"/>
          <w:lang w:val="sv-SE"/>
        </w:rPr>
        <w:t xml:space="preserve">Pia Torlén och Hans Strömberg har avgivit följande motion. </w:t>
      </w:r>
    </w:p>
    <w:p w14:paraId="1DFE49F1" w14:textId="3F7FE4B0" w:rsidR="00C433EC" w:rsidRPr="00BF3970" w:rsidRDefault="00C433EC" w:rsidP="00C433EC">
      <w:pPr>
        <w:rPr>
          <w:rFonts w:cstheme="minorHAnsi"/>
          <w:sz w:val="24"/>
          <w:szCs w:val="24"/>
          <w:lang w:val="sv-SE"/>
        </w:rPr>
      </w:pPr>
      <w:r w:rsidRPr="00BF3970">
        <w:rPr>
          <w:rFonts w:cstheme="minorHAnsi"/>
          <w:sz w:val="24"/>
          <w:szCs w:val="24"/>
          <w:lang w:val="sv-SE"/>
        </w:rPr>
        <w:t>”Efter att Finngrundsvägen öppnats har Fyrvaktarkroken ner mot Garagevägen blivit rena rally banan. Det är bara en tidsfråga innan en olycka sker, inte minst då det finns två förskolor i området med många hämtningar och lämningar. Vår undran är...finns det möjlighet till någon sorts farthinder? Vilken hastighet är tillåten inom området då ingen skyltning finns?”</w:t>
      </w:r>
    </w:p>
    <w:p w14:paraId="79AFA3F9" w14:textId="7640231B" w:rsidR="00C433EC" w:rsidRPr="00BF3970" w:rsidRDefault="00C433EC" w:rsidP="00C433EC">
      <w:pPr>
        <w:rPr>
          <w:rFonts w:cstheme="minorHAnsi"/>
          <w:sz w:val="24"/>
          <w:szCs w:val="24"/>
          <w:lang w:val="sv-SE"/>
        </w:rPr>
      </w:pPr>
      <w:r w:rsidRPr="00BF3970">
        <w:rPr>
          <w:rFonts w:cstheme="minorHAnsi"/>
          <w:sz w:val="24"/>
          <w:szCs w:val="24"/>
          <w:lang w:val="sv-SE"/>
        </w:rPr>
        <w:t xml:space="preserve">Styrelsens överväganden och förslag till stämmans beslut: Gatumarken inom området är av två slag: Dels tomtmark som förvaltas av Blåsut samfällighet och ingår i gemensamhetsanläggning 1 och dels gatumark, allmän väg som förvaltas av Stockholms trafikkontor. Fyrvaktarkroken från </w:t>
      </w:r>
      <w:r w:rsidRPr="00BF3970">
        <w:rPr>
          <w:rFonts w:cstheme="minorHAnsi"/>
          <w:sz w:val="24"/>
          <w:szCs w:val="24"/>
          <w:lang w:val="sv-SE"/>
        </w:rPr>
        <w:lastRenderedPageBreak/>
        <w:t>Pizzerian vid Tunnelbanestationen Blåsuts entré vidare förbi Fyrvaktarkroken 40, 42, 48 och 52 är en del av gemensamhetsanläggning 1 Fortsätter man nu rakt fram kommer man in på Finngrundsvägen som är allmän väg. Brf Bangården förfogar inte över någon del av den ifrågasatta gatusträckan.</w:t>
      </w:r>
    </w:p>
    <w:p w14:paraId="623271EE" w14:textId="6CC1C315" w:rsidR="00C433EC" w:rsidRPr="00BF3970" w:rsidRDefault="00790212" w:rsidP="00C433EC">
      <w:pPr>
        <w:rPr>
          <w:rFonts w:cstheme="minorHAnsi"/>
          <w:sz w:val="24"/>
          <w:szCs w:val="24"/>
          <w:lang w:val="sv-SE"/>
        </w:rPr>
      </w:pPr>
      <w:r>
        <w:rPr>
          <w:rFonts w:cstheme="minorHAnsi"/>
          <w:sz w:val="24"/>
          <w:szCs w:val="24"/>
          <w:lang w:val="sv-SE"/>
        </w:rPr>
        <w:t xml:space="preserve">Stämman beslutar enligt </w:t>
      </w:r>
      <w:r w:rsidR="00C433EC" w:rsidRPr="00BF3970">
        <w:rPr>
          <w:rFonts w:cstheme="minorHAnsi"/>
          <w:sz w:val="24"/>
          <w:szCs w:val="24"/>
          <w:lang w:val="sv-SE"/>
        </w:rPr>
        <w:t>Brf Bangårdens styrelse</w:t>
      </w:r>
      <w:r w:rsidR="00C90E29">
        <w:rPr>
          <w:rFonts w:cstheme="minorHAnsi"/>
          <w:sz w:val="24"/>
          <w:szCs w:val="24"/>
          <w:lang w:val="sv-SE"/>
        </w:rPr>
        <w:t>s förslag</w:t>
      </w:r>
      <w:r w:rsidR="00C433EC" w:rsidRPr="00BF3970">
        <w:rPr>
          <w:rFonts w:cstheme="minorHAnsi"/>
          <w:sz w:val="24"/>
          <w:szCs w:val="24"/>
          <w:lang w:val="sv-SE"/>
        </w:rPr>
        <w:t xml:space="preserve"> att hänskjuta frågan om eventuella hastighetshinder och hastighetsberänsningsskyltar på Fyrvaktarkroken -- Finngrundsvägen till Blåsuts samfällighetsförening för utredning och beslut.</w:t>
      </w:r>
    </w:p>
    <w:p w14:paraId="444995A5" w14:textId="77777777" w:rsidR="00C433EC" w:rsidRPr="00BF3970" w:rsidRDefault="00C433EC" w:rsidP="00C433EC">
      <w:pPr>
        <w:rPr>
          <w:rFonts w:cstheme="minorHAnsi"/>
          <w:sz w:val="24"/>
          <w:szCs w:val="24"/>
          <w:lang w:val="sv-SE"/>
        </w:rPr>
      </w:pPr>
    </w:p>
    <w:p w14:paraId="55FEC125" w14:textId="77777777" w:rsidR="00C433EC" w:rsidRPr="00811744" w:rsidRDefault="00C433EC" w:rsidP="00C433EC">
      <w:pPr>
        <w:rPr>
          <w:rFonts w:cstheme="minorHAnsi"/>
          <w:b/>
          <w:bCs/>
          <w:sz w:val="24"/>
          <w:szCs w:val="24"/>
          <w:lang w:val="sv-SE"/>
        </w:rPr>
      </w:pPr>
      <w:r w:rsidRPr="00811744">
        <w:rPr>
          <w:rFonts w:cstheme="minorHAnsi"/>
          <w:b/>
          <w:bCs/>
          <w:sz w:val="24"/>
          <w:szCs w:val="24"/>
          <w:lang w:val="sv-SE"/>
        </w:rPr>
        <w:t>§ 27</w:t>
      </w:r>
      <w:r w:rsidRPr="00811744">
        <w:rPr>
          <w:rFonts w:cstheme="minorHAnsi"/>
          <w:b/>
          <w:bCs/>
          <w:sz w:val="24"/>
          <w:szCs w:val="24"/>
          <w:lang w:val="sv-SE"/>
        </w:rPr>
        <w:tab/>
        <w:t>Stämmans avslutande*</w:t>
      </w:r>
    </w:p>
    <w:p w14:paraId="294478FE" w14:textId="77777777" w:rsidR="00C433EC" w:rsidRPr="00BF3970" w:rsidRDefault="00C433EC" w:rsidP="00C433EC">
      <w:pPr>
        <w:rPr>
          <w:rFonts w:cstheme="minorHAnsi"/>
          <w:sz w:val="24"/>
          <w:szCs w:val="24"/>
          <w:lang w:val="sv-SE"/>
        </w:rPr>
      </w:pPr>
      <w:r w:rsidRPr="00BF3970">
        <w:rPr>
          <w:rFonts w:cstheme="minorHAnsi"/>
          <w:sz w:val="24"/>
          <w:szCs w:val="24"/>
          <w:lang w:val="sv-SE"/>
        </w:rPr>
        <w:t>Stämmoordföranden tackade närvarande för arbetet med sammanställning av poströster och förklarade stämman avslutad.</w:t>
      </w:r>
    </w:p>
    <w:p w14:paraId="42E265DD" w14:textId="77777777" w:rsidR="00C433EC" w:rsidRPr="00BF3970" w:rsidRDefault="00C433EC" w:rsidP="00C433EC">
      <w:pPr>
        <w:rPr>
          <w:rFonts w:cstheme="minorHAnsi"/>
          <w:sz w:val="24"/>
          <w:szCs w:val="24"/>
          <w:lang w:val="sv-SE"/>
        </w:rPr>
      </w:pPr>
    </w:p>
    <w:p w14:paraId="026AB4F8" w14:textId="77777777" w:rsidR="00C433EC" w:rsidRPr="00BF3970" w:rsidRDefault="00C433EC" w:rsidP="00C433EC">
      <w:pPr>
        <w:rPr>
          <w:rFonts w:cstheme="minorHAnsi"/>
          <w:sz w:val="24"/>
          <w:szCs w:val="24"/>
          <w:lang w:val="sv-SE"/>
        </w:rPr>
      </w:pPr>
      <w:r w:rsidRPr="00BF3970">
        <w:rPr>
          <w:rFonts w:cstheme="minorHAnsi"/>
          <w:sz w:val="24"/>
          <w:szCs w:val="24"/>
          <w:lang w:val="sv-SE"/>
        </w:rPr>
        <w:t>Vid protokollet</w:t>
      </w:r>
    </w:p>
    <w:p w14:paraId="52AD2DDD" w14:textId="77777777" w:rsidR="00C433EC" w:rsidRPr="00BF3970" w:rsidRDefault="00C433EC" w:rsidP="00C433EC">
      <w:pPr>
        <w:rPr>
          <w:rFonts w:cstheme="minorHAnsi"/>
          <w:sz w:val="24"/>
          <w:szCs w:val="24"/>
          <w:lang w:val="sv-SE"/>
        </w:rPr>
      </w:pPr>
    </w:p>
    <w:p w14:paraId="58C551BA" w14:textId="77777777" w:rsidR="00C433EC" w:rsidRPr="00BF3970" w:rsidRDefault="00C433EC" w:rsidP="00C433EC">
      <w:pPr>
        <w:rPr>
          <w:rFonts w:cstheme="minorHAnsi"/>
          <w:sz w:val="24"/>
          <w:szCs w:val="24"/>
          <w:lang w:val="sv-SE"/>
        </w:rPr>
      </w:pPr>
    </w:p>
    <w:p w14:paraId="24DD2044" w14:textId="77777777" w:rsidR="00C433EC" w:rsidRPr="00BF3970" w:rsidRDefault="00C433EC" w:rsidP="00C433EC">
      <w:pPr>
        <w:rPr>
          <w:rFonts w:cstheme="minorHAnsi"/>
          <w:sz w:val="24"/>
          <w:szCs w:val="24"/>
          <w:lang w:val="sv-SE"/>
        </w:rPr>
      </w:pPr>
      <w:r w:rsidRPr="00BF3970">
        <w:rPr>
          <w:rFonts w:cstheme="minorHAnsi"/>
          <w:sz w:val="24"/>
          <w:szCs w:val="24"/>
          <w:lang w:val="sv-SE"/>
        </w:rPr>
        <w:t>Malin Ruthström</w:t>
      </w:r>
    </w:p>
    <w:p w14:paraId="522BA66C" w14:textId="77777777" w:rsidR="00C433EC" w:rsidRPr="00BF3970" w:rsidRDefault="00C433EC" w:rsidP="00C433EC">
      <w:pPr>
        <w:rPr>
          <w:rFonts w:cstheme="minorHAnsi"/>
          <w:sz w:val="24"/>
          <w:szCs w:val="24"/>
          <w:lang w:val="sv-SE"/>
        </w:rPr>
      </w:pPr>
    </w:p>
    <w:p w14:paraId="6F9C4F47" w14:textId="77777777" w:rsidR="00C433EC" w:rsidRPr="00BF3970" w:rsidRDefault="00C433EC" w:rsidP="00C433EC">
      <w:pPr>
        <w:rPr>
          <w:rFonts w:cstheme="minorHAnsi"/>
          <w:sz w:val="24"/>
          <w:szCs w:val="24"/>
          <w:lang w:val="sv-SE"/>
        </w:rPr>
      </w:pPr>
    </w:p>
    <w:p w14:paraId="5A9A5306" w14:textId="77777777" w:rsidR="00C433EC" w:rsidRPr="00BF3970" w:rsidRDefault="00C433EC" w:rsidP="00C433EC">
      <w:pPr>
        <w:rPr>
          <w:rFonts w:cstheme="minorHAnsi"/>
          <w:sz w:val="24"/>
          <w:szCs w:val="24"/>
          <w:lang w:val="sv-SE"/>
        </w:rPr>
      </w:pPr>
      <w:r w:rsidRPr="00BF3970">
        <w:rPr>
          <w:rFonts w:cstheme="minorHAnsi"/>
          <w:sz w:val="24"/>
          <w:szCs w:val="24"/>
          <w:lang w:val="sv-SE"/>
        </w:rPr>
        <w:t>Justeras</w:t>
      </w:r>
    </w:p>
    <w:p w14:paraId="6D6FED4F" w14:textId="77777777" w:rsidR="00C433EC" w:rsidRPr="00BF3970" w:rsidRDefault="00C433EC" w:rsidP="00C433EC">
      <w:pPr>
        <w:rPr>
          <w:rFonts w:cstheme="minorHAnsi"/>
          <w:sz w:val="24"/>
          <w:szCs w:val="24"/>
          <w:lang w:val="sv-SE"/>
        </w:rPr>
      </w:pPr>
    </w:p>
    <w:p w14:paraId="79EFF19F" w14:textId="77777777" w:rsidR="00C433EC" w:rsidRPr="00BF3970" w:rsidRDefault="00C433EC" w:rsidP="00C433EC">
      <w:pPr>
        <w:rPr>
          <w:rFonts w:cstheme="minorHAnsi"/>
          <w:sz w:val="24"/>
          <w:szCs w:val="24"/>
          <w:lang w:val="sv-SE"/>
        </w:rPr>
      </w:pPr>
    </w:p>
    <w:p w14:paraId="05155FC5" w14:textId="77777777" w:rsidR="00C433EC" w:rsidRPr="00BF3970" w:rsidRDefault="00C433EC" w:rsidP="00C433EC">
      <w:pPr>
        <w:rPr>
          <w:rFonts w:cstheme="minorHAnsi"/>
          <w:sz w:val="24"/>
          <w:szCs w:val="24"/>
          <w:lang w:val="sv-SE"/>
        </w:rPr>
      </w:pPr>
      <w:r w:rsidRPr="00BF3970">
        <w:rPr>
          <w:rFonts w:cstheme="minorHAnsi"/>
          <w:sz w:val="24"/>
          <w:szCs w:val="24"/>
          <w:lang w:val="sv-SE"/>
        </w:rPr>
        <w:t xml:space="preserve">Peter Bjuvberg </w:t>
      </w:r>
      <w:r w:rsidRPr="00BF3970">
        <w:rPr>
          <w:rFonts w:cstheme="minorHAnsi"/>
          <w:sz w:val="24"/>
          <w:szCs w:val="24"/>
          <w:lang w:val="sv-SE"/>
        </w:rPr>
        <w:tab/>
      </w:r>
      <w:r w:rsidRPr="00BF3970">
        <w:rPr>
          <w:rFonts w:cstheme="minorHAnsi"/>
          <w:sz w:val="24"/>
          <w:szCs w:val="24"/>
          <w:lang w:val="sv-SE"/>
        </w:rPr>
        <w:tab/>
      </w:r>
      <w:r w:rsidRPr="00BF3970">
        <w:rPr>
          <w:rFonts w:cstheme="minorHAnsi"/>
          <w:sz w:val="24"/>
          <w:szCs w:val="24"/>
          <w:lang w:val="sv-SE"/>
        </w:rPr>
        <w:tab/>
      </w:r>
      <w:r w:rsidRPr="00BF3970">
        <w:rPr>
          <w:rFonts w:cstheme="minorHAnsi"/>
          <w:sz w:val="24"/>
          <w:szCs w:val="24"/>
          <w:lang w:val="sv-SE"/>
        </w:rPr>
        <w:tab/>
        <w:t>Rayomand Press</w:t>
      </w:r>
    </w:p>
    <w:p w14:paraId="2007B78C" w14:textId="77777777" w:rsidR="00C433EC" w:rsidRPr="00BF3970" w:rsidRDefault="00C433EC" w:rsidP="00C433EC">
      <w:pPr>
        <w:rPr>
          <w:rFonts w:cstheme="minorHAnsi"/>
          <w:sz w:val="24"/>
          <w:szCs w:val="24"/>
          <w:lang w:val="sv-SE"/>
        </w:rPr>
      </w:pPr>
    </w:p>
    <w:p w14:paraId="63194B6D" w14:textId="77777777" w:rsidR="00C433EC" w:rsidRPr="00BF3970" w:rsidRDefault="00C433EC" w:rsidP="00C433EC">
      <w:pPr>
        <w:rPr>
          <w:rFonts w:cstheme="minorHAnsi"/>
          <w:sz w:val="24"/>
          <w:szCs w:val="24"/>
          <w:lang w:val="sv-SE"/>
        </w:rPr>
      </w:pPr>
    </w:p>
    <w:p w14:paraId="5C6F7F12" w14:textId="77777777" w:rsidR="00C433EC" w:rsidRPr="00BF3970" w:rsidRDefault="00C433EC" w:rsidP="00C433EC">
      <w:pPr>
        <w:rPr>
          <w:rFonts w:cstheme="minorHAnsi"/>
          <w:sz w:val="24"/>
          <w:szCs w:val="24"/>
          <w:lang w:val="sv-SE"/>
        </w:rPr>
      </w:pPr>
      <w:r w:rsidRPr="00BF3970">
        <w:rPr>
          <w:rFonts w:cstheme="minorHAnsi"/>
          <w:sz w:val="24"/>
          <w:szCs w:val="24"/>
          <w:lang w:val="sv-SE"/>
        </w:rPr>
        <w:t>Magnus Carlblick</w:t>
      </w:r>
      <w:r w:rsidRPr="00BF3970">
        <w:rPr>
          <w:rFonts w:cstheme="minorHAnsi"/>
          <w:sz w:val="24"/>
          <w:szCs w:val="24"/>
          <w:lang w:val="sv-SE"/>
        </w:rPr>
        <w:tab/>
      </w:r>
      <w:r w:rsidRPr="00BF3970">
        <w:rPr>
          <w:rFonts w:cstheme="minorHAnsi"/>
          <w:sz w:val="24"/>
          <w:szCs w:val="24"/>
          <w:lang w:val="sv-SE"/>
        </w:rPr>
        <w:tab/>
      </w:r>
      <w:r w:rsidRPr="00BF3970">
        <w:rPr>
          <w:rFonts w:cstheme="minorHAnsi"/>
          <w:sz w:val="24"/>
          <w:szCs w:val="24"/>
          <w:lang w:val="sv-SE"/>
        </w:rPr>
        <w:tab/>
      </w:r>
      <w:r w:rsidRPr="00BF3970">
        <w:rPr>
          <w:rFonts w:cstheme="minorHAnsi"/>
          <w:sz w:val="24"/>
          <w:szCs w:val="24"/>
          <w:lang w:val="sv-SE"/>
        </w:rPr>
        <w:tab/>
        <w:t>Jonas Schönberg</w:t>
      </w:r>
    </w:p>
    <w:p w14:paraId="3C6AB3A6" w14:textId="77777777" w:rsidR="00C433EC" w:rsidRPr="00BF3970" w:rsidRDefault="00C433EC" w:rsidP="00C433EC">
      <w:pPr>
        <w:rPr>
          <w:rFonts w:cstheme="minorHAnsi"/>
          <w:sz w:val="24"/>
          <w:szCs w:val="24"/>
          <w:lang w:val="sv-SE"/>
        </w:rPr>
      </w:pPr>
    </w:p>
    <w:p w14:paraId="7FA8D3C3" w14:textId="77777777" w:rsidR="006A5456" w:rsidRPr="00BF3970" w:rsidRDefault="006A5456">
      <w:pPr>
        <w:rPr>
          <w:rFonts w:cstheme="minorHAnsi"/>
          <w:sz w:val="24"/>
          <w:szCs w:val="24"/>
          <w:lang w:val="sv-SE"/>
        </w:rPr>
      </w:pPr>
    </w:p>
    <w:p w14:paraId="0AD0D568" w14:textId="77777777" w:rsidR="009B5845" w:rsidRPr="00BF3970" w:rsidRDefault="009B5845">
      <w:pPr>
        <w:rPr>
          <w:rFonts w:cstheme="minorHAnsi"/>
          <w:sz w:val="24"/>
          <w:szCs w:val="24"/>
          <w:lang w:val="sv-SE"/>
        </w:rPr>
      </w:pPr>
    </w:p>
    <w:sectPr w:rsidR="009B5845" w:rsidRPr="00BF3970" w:rsidSect="00465DA7">
      <w:headerReference w:type="even" r:id="rId8"/>
      <w:footerReference w:type="even" r:id="rId9"/>
      <w:footerReference w:type="default" r:id="rId10"/>
      <w:headerReference w:type="first" r:id="rId11"/>
      <w:footerReference w:type="first" r:id="rId12"/>
      <w:pgSz w:w="11906" w:h="16838" w:code="9"/>
      <w:pgMar w:top="1134" w:right="2268" w:bottom="2268" w:left="2268"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21EF" w14:textId="77777777" w:rsidR="00C122CA" w:rsidRDefault="00C122CA">
      <w:r>
        <w:separator/>
      </w:r>
    </w:p>
  </w:endnote>
  <w:endnote w:type="continuationSeparator" w:id="0">
    <w:p w14:paraId="0BF4BA5F" w14:textId="77777777" w:rsidR="00C122CA" w:rsidRDefault="00C1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821B" w14:textId="77777777" w:rsidR="00103C54" w:rsidRPr="00E666EB" w:rsidRDefault="00103C54" w:rsidP="00F561DE">
    <w:pPr>
      <w:pStyle w:val="Sidfot"/>
    </w:pPr>
    <w:r w:rsidRPr="00E666EB">
      <w:fldChar w:fldCharType="begin"/>
    </w:r>
    <w:r w:rsidRPr="00E666EB">
      <w:instrText xml:space="preserve"> PAGE </w:instrText>
    </w:r>
    <w:r w:rsidRPr="00E666EB">
      <w:fldChar w:fldCharType="separate"/>
    </w:r>
    <w:r w:rsidR="00B45576">
      <w:rPr>
        <w:noProof/>
      </w:rPr>
      <w:t>2</w:t>
    </w:r>
    <w:r w:rsidRPr="00E666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3E6F" w14:textId="77777777" w:rsidR="00103C54" w:rsidRPr="00B14945" w:rsidRDefault="00103C54" w:rsidP="006A5456">
    <w:pPr>
      <w:spacing w:after="0" w:line="240" w:lineRule="auto"/>
      <w:ind w:right="-567"/>
      <w:rPr>
        <w:rFonts w:ascii="Arial" w:hAnsi="Arial"/>
        <w:color w:val="auto"/>
        <w:sz w:val="14"/>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B6D3" w14:textId="77777777" w:rsidR="00103C54" w:rsidRPr="00B14945" w:rsidRDefault="00103C54" w:rsidP="006A5456">
    <w:pPr>
      <w:tabs>
        <w:tab w:val="left" w:pos="1701"/>
        <w:tab w:val="left" w:pos="3544"/>
        <w:tab w:val="left" w:pos="5387"/>
      </w:tabs>
      <w:spacing w:after="0" w:line="240" w:lineRule="auto"/>
      <w:ind w:right="-652"/>
      <w:rPr>
        <w:rFonts w:ascii="Arial" w:hAnsi="Arial"/>
        <w:color w:val="auto"/>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053B" w14:textId="77777777" w:rsidR="00C122CA" w:rsidRDefault="00C122CA">
      <w:r>
        <w:separator/>
      </w:r>
    </w:p>
  </w:footnote>
  <w:footnote w:type="continuationSeparator" w:id="0">
    <w:p w14:paraId="43D0D7E7" w14:textId="77777777" w:rsidR="00C122CA" w:rsidRDefault="00C12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Ind w:w="-1021" w:type="dxa"/>
      <w:tblLayout w:type="fixed"/>
      <w:tblCellMar>
        <w:left w:w="0" w:type="dxa"/>
        <w:right w:w="0" w:type="dxa"/>
      </w:tblCellMar>
      <w:tblLook w:val="0000" w:firstRow="0" w:lastRow="0" w:firstColumn="0" w:lastColumn="0" w:noHBand="0" w:noVBand="0"/>
    </w:tblPr>
    <w:tblGrid>
      <w:gridCol w:w="5273"/>
      <w:gridCol w:w="4365"/>
    </w:tblGrid>
    <w:tr w:rsidR="00890CB4" w14:paraId="145DBAE5" w14:textId="77777777" w:rsidTr="00890CB4">
      <w:trPr>
        <w:trHeight w:val="426"/>
      </w:trPr>
      <w:tc>
        <w:tcPr>
          <w:tcW w:w="5273" w:type="dxa"/>
        </w:tcPr>
        <w:p w14:paraId="35E17EB7" w14:textId="77777777" w:rsidR="00890CB4" w:rsidRDefault="00890CB4" w:rsidP="00890CB4">
          <w:pPr>
            <w:pStyle w:val="Sidhuvud"/>
            <w:spacing w:after="60"/>
          </w:pPr>
          <w:r w:rsidRPr="00103C54">
            <w:rPr>
              <w:noProof/>
            </w:rPr>
            <w:drawing>
              <wp:inline distT="0" distB="0" distL="0" distR="0" wp14:anchorId="51F3924F" wp14:editId="0840B4FF">
                <wp:extent cx="1958340" cy="546735"/>
                <wp:effectExtent l="0" t="0" r="3810" b="5715"/>
                <wp:docPr id="4" name="Bild 1" descr="Nya log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a loggan"/>
                        <pic:cNvPicPr>
                          <a:picLocks noChangeAspect="1" noChangeArrowheads="1"/>
                        </pic:cNvPicPr>
                      </pic:nvPicPr>
                      <pic:blipFill>
                        <a:blip r:embed="rId1" cstate="print">
                          <a:extLst>
                            <a:ext uri="{28A0092B-C50C-407E-A947-70E740481C1C}">
                              <a14:useLocalDpi xmlns:a14="http://schemas.microsoft.com/office/drawing/2010/main" val="0"/>
                            </a:ext>
                          </a:extLst>
                        </a:blip>
                        <a:srcRect b="6128"/>
                        <a:stretch>
                          <a:fillRect/>
                        </a:stretch>
                      </pic:blipFill>
                      <pic:spPr bwMode="auto">
                        <a:xfrm>
                          <a:off x="0" y="0"/>
                          <a:ext cx="1958340" cy="546735"/>
                        </a:xfrm>
                        <a:prstGeom prst="rect">
                          <a:avLst/>
                        </a:prstGeom>
                        <a:noFill/>
                        <a:ln w="9525">
                          <a:noFill/>
                          <a:miter lim="800000"/>
                          <a:headEnd/>
                          <a:tailEnd/>
                        </a:ln>
                      </pic:spPr>
                    </pic:pic>
                  </a:graphicData>
                </a:graphic>
              </wp:inline>
            </w:drawing>
          </w:r>
        </w:p>
        <w:p w14:paraId="26C6FC23" w14:textId="77777777" w:rsidR="00890CB4" w:rsidRPr="00890CB4" w:rsidRDefault="00C122CA" w:rsidP="00890CB4">
          <w:pPr>
            <w:pStyle w:val="Sidhuvud"/>
          </w:pPr>
          <w:sdt>
            <w:sdtPr>
              <w:alias w:val="usName"/>
              <w:tag w:val="usName"/>
              <w:id w:val="1516810224"/>
              <w:showingPlcHdr/>
              <w:text/>
            </w:sdtPr>
            <w:sdtEndPr/>
            <w:sdtContent>
              <w:r w:rsidR="00890CB4">
                <w:rPr>
                  <w:rStyle w:val="Platshllartext"/>
                </w:rPr>
                <w:t xml:space="preserve"> </w:t>
              </w:r>
            </w:sdtContent>
          </w:sdt>
          <w:r w:rsidR="00890CB4" w:rsidRPr="00103C54">
            <w:fldChar w:fldCharType="begin"/>
          </w:r>
          <w:r w:rsidR="00890CB4" w:rsidRPr="00103C54">
            <w:instrText xml:space="preserve"> author  \* Caps  \* MERGEFORMAT </w:instrText>
          </w:r>
          <w:r w:rsidR="00890CB4" w:rsidRPr="00103C54">
            <w:fldChar w:fldCharType="separate"/>
          </w:r>
          <w:r w:rsidR="006A5456">
            <w:rPr>
              <w:noProof/>
            </w:rPr>
            <w:t>Olof Ringblom Cruz</w:t>
          </w:r>
          <w:r w:rsidR="00890CB4" w:rsidRPr="00103C54">
            <w:rPr>
              <w:noProof/>
            </w:rPr>
            <w:fldChar w:fldCharType="end"/>
          </w:r>
        </w:p>
      </w:tc>
      <w:tc>
        <w:tcPr>
          <w:tcW w:w="4365" w:type="dxa"/>
        </w:tcPr>
        <w:p w14:paraId="3AC39365" w14:textId="77777777" w:rsidR="00890CB4" w:rsidRDefault="00890CB4" w:rsidP="00890CB4">
          <w:pPr>
            <w:spacing w:after="0"/>
            <w:rPr>
              <w:rFonts w:ascii="Arial" w:hAnsi="Arial" w:cs="Arial"/>
              <w:sz w:val="11"/>
            </w:rPr>
          </w:pPr>
        </w:p>
        <w:p w14:paraId="7BFA6ADF" w14:textId="77777777" w:rsidR="00890CB4" w:rsidRPr="00890CB4" w:rsidRDefault="00890CB4" w:rsidP="00890CB4">
          <w:pPr>
            <w:pStyle w:val="Sidhuvud"/>
            <w:spacing w:line="276" w:lineRule="auto"/>
          </w:pPr>
          <w:r w:rsidRPr="00890CB4">
            <w:t>RAPPORT</w:t>
          </w:r>
        </w:p>
        <w:p w14:paraId="50E2DD67" w14:textId="77777777" w:rsidR="00890CB4" w:rsidRPr="00890CB4" w:rsidRDefault="00890CB4" w:rsidP="00890CB4">
          <w:pPr>
            <w:pStyle w:val="Sidhuvud"/>
            <w:spacing w:line="276" w:lineRule="auto"/>
          </w:pPr>
        </w:p>
        <w:p w14:paraId="2A54A3F1" w14:textId="77777777" w:rsidR="00890CB4" w:rsidRPr="00890CB4" w:rsidRDefault="00890CB4" w:rsidP="00890CB4">
          <w:pPr>
            <w:pStyle w:val="Sidhuvud"/>
            <w:spacing w:line="276" w:lineRule="auto"/>
          </w:pPr>
          <w:r w:rsidRPr="00890CB4">
            <w:fldChar w:fldCharType="begin"/>
          </w:r>
          <w:r w:rsidRPr="00890CB4">
            <w:instrText xml:space="preserve"> CREATEDATE \@ "yyyy-MM-dd" \* MERGEFORMAT </w:instrText>
          </w:r>
          <w:r w:rsidRPr="00890CB4">
            <w:fldChar w:fldCharType="separate"/>
          </w:r>
          <w:r w:rsidR="006A5456">
            <w:rPr>
              <w:noProof/>
            </w:rPr>
            <w:t>2017-11-15</w:t>
          </w:r>
          <w:r w:rsidRPr="00890CB4">
            <w:fldChar w:fldCharType="end"/>
          </w:r>
        </w:p>
        <w:p w14:paraId="0C222122" w14:textId="62404882" w:rsidR="00890CB4" w:rsidRDefault="00890CB4" w:rsidP="00890CB4">
          <w:pPr>
            <w:pStyle w:val="Sidhuvud"/>
            <w:spacing w:line="276" w:lineRule="auto"/>
            <w:rPr>
              <w:sz w:val="13"/>
            </w:rPr>
          </w:pPr>
          <w:r w:rsidRPr="00890CB4">
            <w:rPr>
              <w:sz w:val="13"/>
            </w:rPr>
            <w:t>ÄNDRAD</w:t>
          </w:r>
          <w:r w:rsidRPr="00890CB4">
            <w:t xml:space="preserve"> </w:t>
          </w:r>
          <w:r w:rsidRPr="00890CB4">
            <w:fldChar w:fldCharType="begin"/>
          </w:r>
          <w:r w:rsidRPr="00890CB4">
            <w:instrText xml:space="preserve"> SAVEDATE \@ "yyyy-MM-dd" \* MERGEFORMAT </w:instrText>
          </w:r>
          <w:r w:rsidRPr="00890CB4">
            <w:fldChar w:fldCharType="separate"/>
          </w:r>
          <w:r w:rsidR="00C17412">
            <w:rPr>
              <w:noProof/>
            </w:rPr>
            <w:t>2021-05-27</w:t>
          </w:r>
          <w:r w:rsidRPr="00890CB4">
            <w:fldChar w:fldCharType="end"/>
          </w:r>
        </w:p>
      </w:tc>
    </w:tr>
  </w:tbl>
  <w:p w14:paraId="6AD796BD" w14:textId="77777777" w:rsidR="00103C54" w:rsidRPr="00F561DE" w:rsidRDefault="00103C54" w:rsidP="00103C54">
    <w:pPr>
      <w:pStyle w:val="Sidhuvud"/>
      <w:tabs>
        <w:tab w:val="left" w:pos="4139"/>
        <w:tab w:val="left" w:pos="6237"/>
        <w:tab w:val="right" w:pos="8505"/>
      </w:tabs>
      <w:ind w:righ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96AC" w14:textId="77777777" w:rsidR="00103C54" w:rsidRPr="00B14945" w:rsidRDefault="00103C54" w:rsidP="00B14945">
    <w:pPr>
      <w:pStyle w:val="Sidhuvud"/>
      <w:ind w:left="-1246" w:right="-568"/>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34D9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5CEA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D27F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F69F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DE67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9400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DA3C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1CA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B6B906"/>
    <w:lvl w:ilvl="0">
      <w:start w:val="1"/>
      <w:numFmt w:val="decimal"/>
      <w:pStyle w:val="Numreradlista"/>
      <w:lvlText w:val="%1."/>
      <w:lvlJc w:val="left"/>
      <w:pPr>
        <w:tabs>
          <w:tab w:val="num" w:pos="360"/>
        </w:tabs>
        <w:ind w:left="360" w:hanging="360"/>
      </w:pPr>
      <w:rPr>
        <w:rFonts w:hint="default"/>
      </w:rPr>
    </w:lvl>
  </w:abstractNum>
  <w:abstractNum w:abstractNumId="9" w15:restartNumberingAfterBreak="0">
    <w:nsid w:val="FFFFFF89"/>
    <w:multiLevelType w:val="singleLevel"/>
    <w:tmpl w:val="72D6F6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B4736"/>
    <w:multiLevelType w:val="multilevel"/>
    <w:tmpl w:val="9482BD20"/>
    <w:lvl w:ilvl="0">
      <w:start w:val="1"/>
      <w:numFmt w:val="bullet"/>
      <w:pStyle w:val="STKTPunktlista"/>
      <w:lvlText w:val=""/>
      <w:lvlJc w:val="left"/>
      <w:pPr>
        <w:ind w:left="397" w:hanging="397"/>
      </w:pPr>
      <w:rPr>
        <w:rFonts w:ascii="Symbol" w:hAnsi="Symbol" w:hint="default"/>
        <w:color w:val="auto"/>
      </w:rPr>
    </w:lvl>
    <w:lvl w:ilvl="1">
      <w:start w:val="1"/>
      <w:numFmt w:val="bullet"/>
      <w:pStyle w:val="STKTPunktlista2"/>
      <w:lvlText w:val=""/>
      <w:lvlJc w:val="left"/>
      <w:pPr>
        <w:ind w:left="794" w:hanging="397"/>
      </w:pPr>
      <w:rPr>
        <w:rFonts w:ascii="Symbol" w:hAnsi="Symbol" w:hint="default"/>
        <w:color w:val="auto"/>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1" w15:restartNumberingAfterBreak="0">
    <w:nsid w:val="0DFE6B23"/>
    <w:multiLevelType w:val="hybridMultilevel"/>
    <w:tmpl w:val="42B69770"/>
    <w:lvl w:ilvl="0" w:tplc="20BAD8F4">
      <w:start w:val="1"/>
      <w:numFmt w:val="bullet"/>
      <w:pStyle w:val="Ruta-Punktlista"/>
      <w:lvlText w:val=""/>
      <w:lvlJc w:val="left"/>
      <w:pPr>
        <w:ind w:left="720" w:hanging="360"/>
      </w:pPr>
      <w:rPr>
        <w:rFonts w:ascii="Wingdings" w:hAnsi="Wingdings" w:hint="default"/>
        <w:color w:val="006B8C" w:themeColor="accen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88B1D4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782370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CCB4347"/>
    <w:multiLevelType w:val="multilevel"/>
    <w:tmpl w:val="F598765C"/>
    <w:lvl w:ilvl="0">
      <w:start w:val="1"/>
      <w:numFmt w:val="decimal"/>
      <w:lvlText w:val="%1."/>
      <w:lvlJc w:val="left"/>
      <w:pPr>
        <w:ind w:left="454" w:hanging="454"/>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381" w:hanging="1020"/>
      </w:pPr>
      <w:rPr>
        <w:rFonts w:hint="default"/>
      </w:rPr>
    </w:lvl>
    <w:lvl w:ilvl="4">
      <w:start w:val="1"/>
      <w:numFmt w:val="decimal"/>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4797099"/>
    <w:multiLevelType w:val="multilevel"/>
    <w:tmpl w:val="3442579C"/>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54DD69CD"/>
    <w:multiLevelType w:val="multilevel"/>
    <w:tmpl w:val="A18047F0"/>
    <w:lvl w:ilvl="0">
      <w:start w:val="1"/>
      <w:numFmt w:val="decimal"/>
      <w:pStyle w:val="STKTNummer"/>
      <w:lvlText w:val="%1."/>
      <w:lvlJc w:val="left"/>
      <w:pPr>
        <w:ind w:left="397" w:hanging="397"/>
      </w:pPr>
      <w:rPr>
        <w:rFonts w:hint="default"/>
      </w:rPr>
    </w:lvl>
    <w:lvl w:ilvl="1">
      <w:start w:val="1"/>
      <w:numFmt w:val="lowerLetter"/>
      <w:pStyle w:val="STKTNummer2"/>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7" w15:restartNumberingAfterBreak="0">
    <w:nsid w:val="5F6D27A6"/>
    <w:multiLevelType w:val="multilevel"/>
    <w:tmpl w:val="83D4CABE"/>
    <w:styleLink w:val="Statskontoretnumrering"/>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0E32176"/>
    <w:multiLevelType w:val="multilevel"/>
    <w:tmpl w:val="072EC7C2"/>
    <w:lvl w:ilvl="0">
      <w:start w:val="1"/>
      <w:numFmt w:val="decimal"/>
      <w:lvlText w:val="%1"/>
      <w:lvlJc w:val="left"/>
      <w:pPr>
        <w:tabs>
          <w:tab w:val="num" w:pos="482"/>
        </w:tabs>
        <w:ind w:left="482" w:hanging="851"/>
      </w:pPr>
      <w:rPr>
        <w:rFonts w:hint="default"/>
      </w:rPr>
    </w:lvl>
    <w:lvl w:ilvl="1">
      <w:start w:val="1"/>
      <w:numFmt w:val="decimal"/>
      <w:lvlText w:val="%1.%2"/>
      <w:lvlJc w:val="left"/>
      <w:pPr>
        <w:tabs>
          <w:tab w:val="num" w:pos="482"/>
        </w:tabs>
        <w:ind w:left="482" w:hanging="851"/>
      </w:pPr>
      <w:rPr>
        <w:rFonts w:hint="default"/>
      </w:rPr>
    </w:lvl>
    <w:lvl w:ilvl="2">
      <w:start w:val="1"/>
      <w:numFmt w:val="decimal"/>
      <w:lvlText w:val="%1.%2.%3"/>
      <w:lvlJc w:val="left"/>
      <w:pPr>
        <w:tabs>
          <w:tab w:val="num" w:pos="482"/>
        </w:tabs>
        <w:ind w:left="482"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151"/>
        </w:tabs>
        <w:ind w:left="1863" w:hanging="792"/>
      </w:pPr>
      <w:rPr>
        <w:rFonts w:hint="default"/>
      </w:rPr>
    </w:lvl>
    <w:lvl w:ilvl="5">
      <w:start w:val="1"/>
      <w:numFmt w:val="decimal"/>
      <w:lvlText w:val="%1.%2.%3.%4.%5.%6."/>
      <w:lvlJc w:val="left"/>
      <w:pPr>
        <w:tabs>
          <w:tab w:val="num" w:pos="2511"/>
        </w:tabs>
        <w:ind w:left="2367" w:hanging="936"/>
      </w:pPr>
      <w:rPr>
        <w:rFonts w:hint="default"/>
      </w:rPr>
    </w:lvl>
    <w:lvl w:ilvl="6">
      <w:start w:val="1"/>
      <w:numFmt w:val="decimal"/>
      <w:lvlText w:val="%1.%2.%3.%4.%5.%6.%7."/>
      <w:lvlJc w:val="left"/>
      <w:pPr>
        <w:tabs>
          <w:tab w:val="num" w:pos="3231"/>
        </w:tabs>
        <w:ind w:left="2871" w:hanging="1080"/>
      </w:pPr>
      <w:rPr>
        <w:rFonts w:hint="default"/>
      </w:rPr>
    </w:lvl>
    <w:lvl w:ilvl="7">
      <w:start w:val="1"/>
      <w:numFmt w:val="decimal"/>
      <w:lvlText w:val="%1.%2.%3.%4.%5.%6.%7.%8."/>
      <w:lvlJc w:val="left"/>
      <w:pPr>
        <w:tabs>
          <w:tab w:val="num" w:pos="3591"/>
        </w:tabs>
        <w:ind w:left="3375" w:hanging="1224"/>
      </w:pPr>
      <w:rPr>
        <w:rFonts w:hint="default"/>
      </w:rPr>
    </w:lvl>
    <w:lvl w:ilvl="8">
      <w:start w:val="1"/>
      <w:numFmt w:val="decimal"/>
      <w:lvlText w:val="%1.%2.%3.%4.%5.%6.%7.%8.%9."/>
      <w:lvlJc w:val="left"/>
      <w:pPr>
        <w:tabs>
          <w:tab w:val="num" w:pos="4311"/>
        </w:tabs>
        <w:ind w:left="3951" w:hanging="1440"/>
      </w:pPr>
      <w:rPr>
        <w:rFonts w:hint="default"/>
      </w:rPr>
    </w:lvl>
  </w:abstractNum>
  <w:abstractNum w:abstractNumId="19" w15:restartNumberingAfterBreak="0">
    <w:nsid w:val="78A932B7"/>
    <w:multiLevelType w:val="multilevel"/>
    <w:tmpl w:val="B2026DE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A293DC5"/>
    <w:multiLevelType w:val="multilevel"/>
    <w:tmpl w:val="3442579C"/>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8"/>
  </w:num>
  <w:num w:numId="2">
    <w:abstractNumId w:val="18"/>
  </w:num>
  <w:num w:numId="3">
    <w:abstractNumId w:val="18"/>
  </w:num>
  <w:num w:numId="4">
    <w:abstractNumId w:val="13"/>
  </w:num>
  <w:num w:numId="5">
    <w:abstractNumId w:val="12"/>
  </w:num>
  <w:num w:numId="6">
    <w:abstractNumId w:val="19"/>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8"/>
  </w:num>
  <w:num w:numId="16">
    <w:abstractNumId w:val="9"/>
  </w:num>
  <w:num w:numId="17">
    <w:abstractNumId w:val="20"/>
  </w:num>
  <w:num w:numId="18">
    <w:abstractNumId w:val="20"/>
  </w:num>
  <w:num w:numId="19">
    <w:abstractNumId w:val="20"/>
  </w:num>
  <w:num w:numId="20">
    <w:abstractNumId w:val="16"/>
  </w:num>
  <w:num w:numId="21">
    <w:abstractNumId w:val="16"/>
  </w:num>
  <w:num w:numId="22">
    <w:abstractNumId w:val="10"/>
  </w:num>
  <w:num w:numId="23">
    <w:abstractNumId w:val="10"/>
  </w:num>
  <w:num w:numId="24">
    <w:abstractNumId w:val="20"/>
  </w:num>
  <w:num w:numId="25">
    <w:abstractNumId w:val="20"/>
  </w:num>
  <w:num w:numId="26">
    <w:abstractNumId w:val="20"/>
  </w:num>
  <w:num w:numId="27">
    <w:abstractNumId w:val="8"/>
  </w:num>
  <w:num w:numId="28">
    <w:abstractNumId w:val="16"/>
  </w:num>
  <w:num w:numId="29">
    <w:abstractNumId w:val="16"/>
  </w:num>
  <w:num w:numId="30">
    <w:abstractNumId w:val="10"/>
  </w:num>
  <w:num w:numId="31">
    <w:abstractNumId w:val="10"/>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5"/>
  </w:num>
  <w:num w:numId="39">
    <w:abstractNumId w:val="1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EC"/>
    <w:rsid w:val="00000EE9"/>
    <w:rsid w:val="000042E1"/>
    <w:rsid w:val="000154AE"/>
    <w:rsid w:val="000225C3"/>
    <w:rsid w:val="00056B3F"/>
    <w:rsid w:val="000935AF"/>
    <w:rsid w:val="000F69EE"/>
    <w:rsid w:val="00103C54"/>
    <w:rsid w:val="0014365E"/>
    <w:rsid w:val="0015031F"/>
    <w:rsid w:val="001606CD"/>
    <w:rsid w:val="00195E58"/>
    <w:rsid w:val="001D72A8"/>
    <w:rsid w:val="001E6554"/>
    <w:rsid w:val="001F5AA5"/>
    <w:rsid w:val="002014FB"/>
    <w:rsid w:val="0020224B"/>
    <w:rsid w:val="00202B68"/>
    <w:rsid w:val="002032D4"/>
    <w:rsid w:val="002046BD"/>
    <w:rsid w:val="00207FFB"/>
    <w:rsid w:val="002176B5"/>
    <w:rsid w:val="00253FB9"/>
    <w:rsid w:val="002727EE"/>
    <w:rsid w:val="002D152B"/>
    <w:rsid w:val="002D5AB1"/>
    <w:rsid w:val="002F3C99"/>
    <w:rsid w:val="002F471F"/>
    <w:rsid w:val="00310485"/>
    <w:rsid w:val="0032048B"/>
    <w:rsid w:val="0035749A"/>
    <w:rsid w:val="003618D6"/>
    <w:rsid w:val="00362093"/>
    <w:rsid w:val="00375733"/>
    <w:rsid w:val="003A5EA4"/>
    <w:rsid w:val="003A6584"/>
    <w:rsid w:val="003B364F"/>
    <w:rsid w:val="003E5A69"/>
    <w:rsid w:val="003F034C"/>
    <w:rsid w:val="00414069"/>
    <w:rsid w:val="00446CF6"/>
    <w:rsid w:val="004555F1"/>
    <w:rsid w:val="00463525"/>
    <w:rsid w:val="00464105"/>
    <w:rsid w:val="004649C0"/>
    <w:rsid w:val="00465DA7"/>
    <w:rsid w:val="004753AD"/>
    <w:rsid w:val="004A4EE8"/>
    <w:rsid w:val="004B7875"/>
    <w:rsid w:val="004D6A0E"/>
    <w:rsid w:val="004E519F"/>
    <w:rsid w:val="0052492A"/>
    <w:rsid w:val="005363E6"/>
    <w:rsid w:val="005514DC"/>
    <w:rsid w:val="00554E14"/>
    <w:rsid w:val="005561F9"/>
    <w:rsid w:val="00562324"/>
    <w:rsid w:val="005677CB"/>
    <w:rsid w:val="00581A62"/>
    <w:rsid w:val="00592FDB"/>
    <w:rsid w:val="00594030"/>
    <w:rsid w:val="005A284C"/>
    <w:rsid w:val="005E0D98"/>
    <w:rsid w:val="006037EF"/>
    <w:rsid w:val="00603E9C"/>
    <w:rsid w:val="00604859"/>
    <w:rsid w:val="006344ED"/>
    <w:rsid w:val="00654F96"/>
    <w:rsid w:val="006A5456"/>
    <w:rsid w:val="006B1828"/>
    <w:rsid w:val="006C4C37"/>
    <w:rsid w:val="006D2979"/>
    <w:rsid w:val="006D6C14"/>
    <w:rsid w:val="006E7D97"/>
    <w:rsid w:val="006F046D"/>
    <w:rsid w:val="007273BD"/>
    <w:rsid w:val="00733FC9"/>
    <w:rsid w:val="00737886"/>
    <w:rsid w:val="00775E3B"/>
    <w:rsid w:val="007810CA"/>
    <w:rsid w:val="00790212"/>
    <w:rsid w:val="007A4278"/>
    <w:rsid w:val="007B257E"/>
    <w:rsid w:val="007B5110"/>
    <w:rsid w:val="007B58CD"/>
    <w:rsid w:val="007C3C1A"/>
    <w:rsid w:val="007D161E"/>
    <w:rsid w:val="00811744"/>
    <w:rsid w:val="008327F1"/>
    <w:rsid w:val="00844049"/>
    <w:rsid w:val="008515B0"/>
    <w:rsid w:val="008530F7"/>
    <w:rsid w:val="00866D4E"/>
    <w:rsid w:val="00883C4E"/>
    <w:rsid w:val="00890CB4"/>
    <w:rsid w:val="008B23A0"/>
    <w:rsid w:val="008B6425"/>
    <w:rsid w:val="008C4218"/>
    <w:rsid w:val="008D168F"/>
    <w:rsid w:val="008E4DC1"/>
    <w:rsid w:val="008E6A15"/>
    <w:rsid w:val="0094606A"/>
    <w:rsid w:val="0095049D"/>
    <w:rsid w:val="0095637E"/>
    <w:rsid w:val="0096378E"/>
    <w:rsid w:val="00970A13"/>
    <w:rsid w:val="009819EC"/>
    <w:rsid w:val="00981C7F"/>
    <w:rsid w:val="009833BD"/>
    <w:rsid w:val="009906B9"/>
    <w:rsid w:val="009B5845"/>
    <w:rsid w:val="009E20EE"/>
    <w:rsid w:val="009E5C23"/>
    <w:rsid w:val="009F2BA7"/>
    <w:rsid w:val="00A36653"/>
    <w:rsid w:val="00A57D17"/>
    <w:rsid w:val="00A73B66"/>
    <w:rsid w:val="00A7619F"/>
    <w:rsid w:val="00A947E2"/>
    <w:rsid w:val="00AB64A5"/>
    <w:rsid w:val="00AB7BFD"/>
    <w:rsid w:val="00AD2E0E"/>
    <w:rsid w:val="00AD4896"/>
    <w:rsid w:val="00AE21BD"/>
    <w:rsid w:val="00AE7E8E"/>
    <w:rsid w:val="00AF1690"/>
    <w:rsid w:val="00B14945"/>
    <w:rsid w:val="00B306BB"/>
    <w:rsid w:val="00B44F21"/>
    <w:rsid w:val="00B45576"/>
    <w:rsid w:val="00B628C1"/>
    <w:rsid w:val="00B644E2"/>
    <w:rsid w:val="00B85803"/>
    <w:rsid w:val="00B9138C"/>
    <w:rsid w:val="00BA080E"/>
    <w:rsid w:val="00BA54EA"/>
    <w:rsid w:val="00BB4FBF"/>
    <w:rsid w:val="00BD4F03"/>
    <w:rsid w:val="00BF3970"/>
    <w:rsid w:val="00C02DD4"/>
    <w:rsid w:val="00C07CC9"/>
    <w:rsid w:val="00C122CA"/>
    <w:rsid w:val="00C160CD"/>
    <w:rsid w:val="00C17412"/>
    <w:rsid w:val="00C25EA4"/>
    <w:rsid w:val="00C433EC"/>
    <w:rsid w:val="00C44904"/>
    <w:rsid w:val="00C45339"/>
    <w:rsid w:val="00C53A27"/>
    <w:rsid w:val="00C64B63"/>
    <w:rsid w:val="00C80718"/>
    <w:rsid w:val="00C90E29"/>
    <w:rsid w:val="00C94EAB"/>
    <w:rsid w:val="00CA1428"/>
    <w:rsid w:val="00CA33C0"/>
    <w:rsid w:val="00CD4DF2"/>
    <w:rsid w:val="00CE2206"/>
    <w:rsid w:val="00D17C37"/>
    <w:rsid w:val="00D402E4"/>
    <w:rsid w:val="00D42F17"/>
    <w:rsid w:val="00D5687C"/>
    <w:rsid w:val="00D6014B"/>
    <w:rsid w:val="00D60F0B"/>
    <w:rsid w:val="00D62581"/>
    <w:rsid w:val="00D72B33"/>
    <w:rsid w:val="00D759BD"/>
    <w:rsid w:val="00D838CC"/>
    <w:rsid w:val="00D96ADF"/>
    <w:rsid w:val="00DA4B07"/>
    <w:rsid w:val="00DA6AB8"/>
    <w:rsid w:val="00DC162D"/>
    <w:rsid w:val="00DC299A"/>
    <w:rsid w:val="00DC2DCB"/>
    <w:rsid w:val="00DE1949"/>
    <w:rsid w:val="00DE4F62"/>
    <w:rsid w:val="00E00E66"/>
    <w:rsid w:val="00E00FFC"/>
    <w:rsid w:val="00E0422A"/>
    <w:rsid w:val="00E152B7"/>
    <w:rsid w:val="00E20962"/>
    <w:rsid w:val="00E2463E"/>
    <w:rsid w:val="00E666EB"/>
    <w:rsid w:val="00E9192A"/>
    <w:rsid w:val="00EC6076"/>
    <w:rsid w:val="00EE26F7"/>
    <w:rsid w:val="00EE60B0"/>
    <w:rsid w:val="00EF5CBE"/>
    <w:rsid w:val="00F020E9"/>
    <w:rsid w:val="00F04290"/>
    <w:rsid w:val="00F100EF"/>
    <w:rsid w:val="00F161EF"/>
    <w:rsid w:val="00F34EAC"/>
    <w:rsid w:val="00F420F8"/>
    <w:rsid w:val="00F561DE"/>
    <w:rsid w:val="00F627F4"/>
    <w:rsid w:val="00F77906"/>
    <w:rsid w:val="00FC00A0"/>
    <w:rsid w:val="00FD3D2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A4952"/>
  <w15:chartTrackingRefBased/>
  <w15:docId w15:val="{BA9079C3-02E7-4AC9-83B9-47252142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uiPriority="1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576"/>
  </w:style>
  <w:style w:type="paragraph" w:styleId="Rubrik1">
    <w:name w:val="heading 1"/>
    <w:next w:val="Normal"/>
    <w:link w:val="Rubrik1Char"/>
    <w:uiPriority w:val="1"/>
    <w:qFormat/>
    <w:rsid w:val="00B14945"/>
    <w:pPr>
      <w:keepNext/>
      <w:suppressAutoHyphens/>
      <w:spacing w:before="240" w:after="80" w:line="240" w:lineRule="auto"/>
      <w:outlineLvl w:val="0"/>
    </w:pPr>
    <w:rPr>
      <w:rFonts w:asciiTheme="majorHAnsi" w:hAnsiTheme="majorHAnsi"/>
      <w:kern w:val="28"/>
      <w:sz w:val="36"/>
    </w:rPr>
  </w:style>
  <w:style w:type="paragraph" w:styleId="Rubrik2">
    <w:name w:val="heading 2"/>
    <w:next w:val="Normal"/>
    <w:link w:val="Rubrik2Char"/>
    <w:uiPriority w:val="1"/>
    <w:qFormat/>
    <w:rsid w:val="006C4C37"/>
    <w:pPr>
      <w:keepLines/>
      <w:suppressAutoHyphens/>
      <w:spacing w:before="240" w:after="80" w:line="240" w:lineRule="auto"/>
      <w:outlineLvl w:val="1"/>
    </w:pPr>
    <w:rPr>
      <w:rFonts w:asciiTheme="majorHAnsi" w:hAnsiTheme="majorHAnsi"/>
      <w:sz w:val="28"/>
    </w:rPr>
  </w:style>
  <w:style w:type="paragraph" w:styleId="Rubrik3">
    <w:name w:val="heading 3"/>
    <w:next w:val="Normal"/>
    <w:link w:val="Rubrik3Char"/>
    <w:uiPriority w:val="1"/>
    <w:qFormat/>
    <w:rsid w:val="006C4C37"/>
    <w:pPr>
      <w:keepLines/>
      <w:suppressAutoHyphens/>
      <w:spacing w:before="240" w:after="80" w:line="240" w:lineRule="auto"/>
      <w:outlineLvl w:val="2"/>
    </w:pPr>
    <w:rPr>
      <w:rFonts w:asciiTheme="majorHAnsi" w:hAnsiTheme="majorHAnsi"/>
      <w:sz w:val="24"/>
    </w:rPr>
  </w:style>
  <w:style w:type="paragraph" w:styleId="Rubrik4">
    <w:name w:val="heading 4"/>
    <w:next w:val="Normal"/>
    <w:link w:val="Rubrik4Char"/>
    <w:uiPriority w:val="1"/>
    <w:qFormat/>
    <w:rsid w:val="006C4C37"/>
    <w:pPr>
      <w:keepLines/>
      <w:suppressAutoHyphens/>
      <w:spacing w:after="40" w:line="240" w:lineRule="auto"/>
      <w:outlineLvl w:val="3"/>
    </w:pPr>
    <w:rPr>
      <w:rFonts w:asciiTheme="majorHAnsi" w:hAnsiTheme="majorHAnsi"/>
      <w:b/>
      <w:sz w:val="20"/>
    </w:rPr>
  </w:style>
  <w:style w:type="paragraph" w:styleId="Rubrik5">
    <w:name w:val="heading 5"/>
    <w:next w:val="Normal"/>
    <w:semiHidden/>
    <w:rsid w:val="00FC00A0"/>
    <w:pPr>
      <w:outlineLvl w:val="4"/>
    </w:pPr>
    <w:rPr>
      <w:i/>
    </w:rPr>
  </w:style>
  <w:style w:type="paragraph" w:styleId="Rubrik6">
    <w:name w:val="heading 6"/>
    <w:basedOn w:val="Normal"/>
    <w:next w:val="Normal"/>
    <w:semiHidden/>
    <w:unhideWhenUsed/>
    <w:rsid w:val="00FC00A0"/>
    <w:pPr>
      <w:outlineLvl w:val="5"/>
    </w:pPr>
    <w:rPr>
      <w:i/>
    </w:rPr>
  </w:style>
  <w:style w:type="paragraph" w:styleId="Rubrik7">
    <w:name w:val="heading 7"/>
    <w:basedOn w:val="Normal"/>
    <w:next w:val="Normal"/>
    <w:semiHidden/>
    <w:unhideWhenUsed/>
    <w:rsid w:val="00FC00A0"/>
    <w:pPr>
      <w:outlineLvl w:val="6"/>
    </w:pPr>
    <w:rPr>
      <w:rFonts w:ascii="Arial" w:hAnsi="Arial"/>
      <w:sz w:val="20"/>
    </w:rPr>
  </w:style>
  <w:style w:type="paragraph" w:styleId="Rubrik8">
    <w:name w:val="heading 8"/>
    <w:basedOn w:val="Normal"/>
    <w:next w:val="Normal"/>
    <w:semiHidden/>
    <w:unhideWhenUsed/>
    <w:rsid w:val="00FC00A0"/>
    <w:pPr>
      <w:outlineLvl w:val="7"/>
    </w:pPr>
    <w:rPr>
      <w:rFonts w:ascii="Arial" w:hAnsi="Arial"/>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uiPriority w:val="5"/>
    <w:rsid w:val="00B14945"/>
    <w:pPr>
      <w:tabs>
        <w:tab w:val="left" w:pos="2211"/>
        <w:tab w:val="left" w:pos="4082"/>
        <w:tab w:val="right" w:pos="7938"/>
      </w:tabs>
      <w:spacing w:after="0" w:line="240" w:lineRule="auto"/>
    </w:pPr>
    <w:rPr>
      <w:rFonts w:asciiTheme="majorHAnsi" w:hAnsiTheme="majorHAnsi"/>
      <w:sz w:val="20"/>
    </w:rPr>
  </w:style>
  <w:style w:type="paragraph" w:styleId="Sidfot">
    <w:name w:val="footer"/>
    <w:basedOn w:val="Normal"/>
    <w:uiPriority w:val="5"/>
    <w:rsid w:val="001F5AA5"/>
    <w:pPr>
      <w:tabs>
        <w:tab w:val="center" w:pos="4153"/>
        <w:tab w:val="right" w:pos="7371"/>
      </w:tabs>
      <w:spacing w:after="0" w:line="240" w:lineRule="auto"/>
      <w:ind w:left="-652" w:right="-652"/>
      <w:contextualSpacing/>
    </w:pPr>
    <w:rPr>
      <w:rFonts w:asciiTheme="majorHAnsi" w:hAnsiTheme="majorHAnsi"/>
      <w:sz w:val="16"/>
    </w:rPr>
  </w:style>
  <w:style w:type="character" w:styleId="Sidnummer">
    <w:name w:val="page number"/>
    <w:basedOn w:val="Standardstycketeckensnitt"/>
    <w:semiHidden/>
    <w:rsid w:val="00E20962"/>
    <w:rPr>
      <w:szCs w:val="22"/>
    </w:rPr>
  </w:style>
  <w:style w:type="paragraph" w:styleId="Innehll1">
    <w:name w:val="toc 1"/>
    <w:basedOn w:val="Normal"/>
    <w:next w:val="Normal"/>
    <w:uiPriority w:val="39"/>
    <w:semiHidden/>
    <w:rsid w:val="00E20962"/>
    <w:pPr>
      <w:tabs>
        <w:tab w:val="right" w:pos="6294"/>
      </w:tabs>
      <w:spacing w:before="220" w:after="0"/>
      <w:ind w:left="709" w:hanging="709"/>
    </w:pPr>
    <w:rPr>
      <w:b/>
      <w:noProof/>
    </w:rPr>
  </w:style>
  <w:style w:type="paragraph" w:styleId="Innehll2">
    <w:name w:val="toc 2"/>
    <w:basedOn w:val="Normal"/>
    <w:next w:val="Normal"/>
    <w:uiPriority w:val="39"/>
    <w:semiHidden/>
    <w:rsid w:val="00E20962"/>
    <w:pPr>
      <w:tabs>
        <w:tab w:val="right" w:pos="6294"/>
      </w:tabs>
      <w:spacing w:before="220" w:after="0"/>
      <w:ind w:left="709" w:hanging="709"/>
    </w:pPr>
    <w:rPr>
      <w:b/>
      <w:noProof/>
    </w:rPr>
  </w:style>
  <w:style w:type="paragraph" w:styleId="Innehll3">
    <w:name w:val="toc 3"/>
    <w:basedOn w:val="Normal"/>
    <w:next w:val="Normal"/>
    <w:uiPriority w:val="39"/>
    <w:semiHidden/>
    <w:rsid w:val="00E20962"/>
    <w:pPr>
      <w:tabs>
        <w:tab w:val="right" w:pos="6294"/>
      </w:tabs>
      <w:spacing w:after="0"/>
      <w:ind w:left="709" w:hanging="709"/>
    </w:pPr>
    <w:rPr>
      <w:noProof/>
    </w:rPr>
  </w:style>
  <w:style w:type="paragraph" w:styleId="Innehll4">
    <w:name w:val="toc 4"/>
    <w:basedOn w:val="Normal"/>
    <w:next w:val="Normal"/>
    <w:autoRedefine/>
    <w:uiPriority w:val="39"/>
    <w:semiHidden/>
    <w:rsid w:val="00E20962"/>
    <w:pPr>
      <w:tabs>
        <w:tab w:val="right" w:pos="6294"/>
      </w:tabs>
      <w:spacing w:before="220" w:after="0"/>
      <w:ind w:left="709"/>
    </w:pPr>
    <w:rPr>
      <w:b/>
    </w:rPr>
  </w:style>
  <w:style w:type="paragraph" w:styleId="Innehll5">
    <w:name w:val="toc 5"/>
    <w:basedOn w:val="Normal"/>
    <w:next w:val="Normal"/>
    <w:autoRedefine/>
    <w:semiHidden/>
    <w:rsid w:val="00E20962"/>
    <w:pPr>
      <w:ind w:left="840"/>
    </w:pPr>
  </w:style>
  <w:style w:type="paragraph" w:customStyle="1" w:styleId="Tabellrubrik">
    <w:name w:val="Tabellrubrik"/>
    <w:basedOn w:val="Tabelltext"/>
    <w:uiPriority w:val="4"/>
    <w:rsid w:val="00AD2E0E"/>
    <w:rPr>
      <w:rFonts w:cs="Calibri"/>
      <w:b/>
    </w:rPr>
  </w:style>
  <w:style w:type="paragraph" w:customStyle="1" w:styleId="Tabelltext">
    <w:name w:val="Tabelltext"/>
    <w:basedOn w:val="Normal"/>
    <w:uiPriority w:val="4"/>
    <w:rsid w:val="00AD2E0E"/>
    <w:pPr>
      <w:spacing w:after="0"/>
    </w:pPr>
    <w:rPr>
      <w:rFonts w:ascii="Calibri" w:hAnsi="Calibri"/>
      <w:sz w:val="18"/>
    </w:rPr>
  </w:style>
  <w:style w:type="character" w:styleId="Platshllartext">
    <w:name w:val="Placeholder Text"/>
    <w:basedOn w:val="Standardstycketeckensnitt"/>
    <w:uiPriority w:val="99"/>
    <w:semiHidden/>
    <w:rsid w:val="00890CB4"/>
    <w:rPr>
      <w:color w:val="808080"/>
    </w:rPr>
  </w:style>
  <w:style w:type="paragraph" w:customStyle="1" w:styleId="Kallhanvisning">
    <w:name w:val="Kallhanvisning"/>
    <w:basedOn w:val="Normal"/>
    <w:next w:val="Normal"/>
    <w:uiPriority w:val="6"/>
    <w:semiHidden/>
    <w:rsid w:val="00E20962"/>
    <w:rPr>
      <w:rFonts w:ascii="Arial" w:hAnsi="Arial"/>
      <w:sz w:val="18"/>
    </w:rPr>
  </w:style>
  <w:style w:type="paragraph" w:styleId="Fotnotstext">
    <w:name w:val="footnote text"/>
    <w:basedOn w:val="Normal"/>
    <w:uiPriority w:val="9"/>
    <w:qFormat/>
    <w:rsid w:val="006C4C37"/>
    <w:pPr>
      <w:spacing w:after="0"/>
    </w:pPr>
    <w:rPr>
      <w:sz w:val="20"/>
    </w:rPr>
  </w:style>
  <w:style w:type="table" w:styleId="Diskrettabell1">
    <w:name w:val="Table Subtle 1"/>
    <w:basedOn w:val="Normaltabell"/>
    <w:semiHidden/>
    <w:rsid w:val="00EF5CB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F5CB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F5CB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F5CB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F5CB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F5CB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F5CB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F5CB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F5CB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F5CB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F5CB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F5CB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F5CB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F5CB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F5CB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F5C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F5CB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F5C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F5CB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F5CB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F5CB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F5CB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F5CB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F5CB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F5CB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F5CB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F5CB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F5CB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F5CB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F5CB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F5CB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39"/>
    <w:rsid w:val="00EF5C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rutnt1">
    <w:name w:val="Table Grid 1"/>
    <w:basedOn w:val="Normaltabell"/>
    <w:semiHidden/>
    <w:rsid w:val="00EF5CB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F5CB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F5CB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F5CB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F5CB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F5CB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F5CB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F5CB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F5CB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F5C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F5CB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ngtext">
    <w:name w:val="Balloon Text"/>
    <w:basedOn w:val="Normal"/>
    <w:link w:val="BallongtextChar"/>
    <w:semiHidden/>
    <w:rsid w:val="00EF5CBE"/>
    <w:rPr>
      <w:rFonts w:ascii="Tahoma" w:hAnsi="Tahoma" w:cs="Tahoma"/>
      <w:sz w:val="16"/>
      <w:szCs w:val="16"/>
    </w:rPr>
  </w:style>
  <w:style w:type="character" w:customStyle="1" w:styleId="BallongtextChar">
    <w:name w:val="Ballongtext Char"/>
    <w:basedOn w:val="Standardstycketeckensnitt"/>
    <w:link w:val="Ballongtext"/>
    <w:semiHidden/>
    <w:rsid w:val="002727EE"/>
    <w:rPr>
      <w:rFonts w:ascii="Tahoma" w:hAnsi="Tahoma" w:cs="Tahoma"/>
      <w:sz w:val="16"/>
      <w:szCs w:val="16"/>
      <w:lang w:eastAsia="en-US"/>
    </w:rPr>
  </w:style>
  <w:style w:type="paragraph" w:customStyle="1" w:styleId="Exempeldata">
    <w:name w:val="Exempeldata"/>
    <w:basedOn w:val="Normal"/>
    <w:uiPriority w:val="7"/>
    <w:semiHidden/>
    <w:rsid w:val="002727EE"/>
    <w:rPr>
      <w:rFonts w:ascii="Arial" w:hAnsi="Arial"/>
      <w:sz w:val="18"/>
    </w:rPr>
  </w:style>
  <w:style w:type="character" w:customStyle="1" w:styleId="Rubrik1Char">
    <w:name w:val="Rubrik 1 Char"/>
    <w:basedOn w:val="Standardstycketeckensnitt"/>
    <w:link w:val="Rubrik1"/>
    <w:uiPriority w:val="1"/>
    <w:locked/>
    <w:rsid w:val="00B14945"/>
    <w:rPr>
      <w:rFonts w:asciiTheme="majorHAnsi" w:hAnsiTheme="majorHAnsi"/>
      <w:kern w:val="28"/>
      <w:sz w:val="36"/>
    </w:rPr>
  </w:style>
  <w:style w:type="paragraph" w:styleId="Innehllsfrteckningsrubrik">
    <w:name w:val="TOC Heading"/>
    <w:basedOn w:val="Rubrik1"/>
    <w:next w:val="Normal"/>
    <w:uiPriority w:val="39"/>
    <w:qFormat/>
    <w:rsid w:val="00B45576"/>
    <w:pPr>
      <w:keepLines/>
      <w:suppressAutoHyphens w:val="0"/>
      <w:outlineLvl w:val="9"/>
    </w:pPr>
    <w:rPr>
      <w:rFonts w:eastAsiaTheme="majorEastAsia" w:cstheme="majorBidi"/>
      <w:color w:val="auto"/>
      <w:kern w:val="0"/>
      <w:szCs w:val="32"/>
    </w:rPr>
  </w:style>
  <w:style w:type="character" w:customStyle="1" w:styleId="Rubrik2Char">
    <w:name w:val="Rubrik 2 Char"/>
    <w:basedOn w:val="Standardstycketeckensnitt"/>
    <w:link w:val="Rubrik2"/>
    <w:uiPriority w:val="1"/>
    <w:locked/>
    <w:rsid w:val="006C4C37"/>
    <w:rPr>
      <w:rFonts w:asciiTheme="majorHAnsi" w:hAnsiTheme="majorHAnsi"/>
      <w:sz w:val="28"/>
    </w:rPr>
  </w:style>
  <w:style w:type="character" w:customStyle="1" w:styleId="Rubrik3Char">
    <w:name w:val="Rubrik 3 Char"/>
    <w:basedOn w:val="Standardstycketeckensnitt"/>
    <w:link w:val="Rubrik3"/>
    <w:uiPriority w:val="1"/>
    <w:locked/>
    <w:rsid w:val="006C4C37"/>
    <w:rPr>
      <w:rFonts w:asciiTheme="majorHAnsi" w:hAnsiTheme="majorHAnsi"/>
      <w:sz w:val="24"/>
    </w:rPr>
  </w:style>
  <w:style w:type="character" w:customStyle="1" w:styleId="Rubrik4Char">
    <w:name w:val="Rubrik 4 Char"/>
    <w:basedOn w:val="Standardstycketeckensnitt"/>
    <w:link w:val="Rubrik4"/>
    <w:uiPriority w:val="1"/>
    <w:locked/>
    <w:rsid w:val="006C4C37"/>
    <w:rPr>
      <w:rFonts w:asciiTheme="majorHAnsi" w:hAnsiTheme="majorHAnsi"/>
      <w:b/>
      <w:sz w:val="20"/>
    </w:rPr>
  </w:style>
  <w:style w:type="paragraph" w:customStyle="1" w:styleId="STKTNummer">
    <w:name w:val="STKT Nummer"/>
    <w:basedOn w:val="Normal"/>
    <w:uiPriority w:val="3"/>
    <w:qFormat/>
    <w:rsid w:val="007B5110"/>
    <w:pPr>
      <w:numPr>
        <w:numId w:val="29"/>
      </w:numPr>
      <w:spacing w:after="80"/>
    </w:pPr>
  </w:style>
  <w:style w:type="paragraph" w:customStyle="1" w:styleId="STKTNummer2">
    <w:name w:val="STKT Nummer 2"/>
    <w:basedOn w:val="Normal"/>
    <w:uiPriority w:val="3"/>
    <w:qFormat/>
    <w:rsid w:val="007B5110"/>
    <w:pPr>
      <w:numPr>
        <w:ilvl w:val="1"/>
        <w:numId w:val="29"/>
      </w:numPr>
      <w:spacing w:after="80"/>
    </w:pPr>
  </w:style>
  <w:style w:type="paragraph" w:customStyle="1" w:styleId="STKTPunktlista">
    <w:name w:val="STKT Punktlista"/>
    <w:basedOn w:val="Normal"/>
    <w:uiPriority w:val="3"/>
    <w:qFormat/>
    <w:rsid w:val="007B5110"/>
    <w:pPr>
      <w:numPr>
        <w:numId w:val="31"/>
      </w:numPr>
      <w:spacing w:after="80"/>
    </w:pPr>
  </w:style>
  <w:style w:type="paragraph" w:customStyle="1" w:styleId="STKTPunktlista2">
    <w:name w:val="STKT Punktlista 2"/>
    <w:basedOn w:val="STKTPunktlista"/>
    <w:uiPriority w:val="3"/>
    <w:qFormat/>
    <w:rsid w:val="00E20962"/>
    <w:pPr>
      <w:numPr>
        <w:ilvl w:val="1"/>
      </w:numPr>
    </w:pPr>
  </w:style>
  <w:style w:type="paragraph" w:styleId="Beskrivning">
    <w:name w:val="caption"/>
    <w:basedOn w:val="Tabellrubrik"/>
    <w:next w:val="Normal"/>
    <w:uiPriority w:val="5"/>
    <w:rsid w:val="0096378E"/>
    <w:pPr>
      <w:spacing w:after="80"/>
      <w:ind w:left="1134" w:hanging="1134"/>
    </w:pPr>
  </w:style>
  <w:style w:type="character" w:styleId="Fotnotsreferens">
    <w:name w:val="footnote reference"/>
    <w:basedOn w:val="Standardstycketeckensnitt"/>
    <w:uiPriority w:val="9"/>
    <w:qFormat/>
    <w:rsid w:val="006C4C37"/>
    <w:rPr>
      <w:rFonts w:asciiTheme="minorHAnsi" w:hAnsiTheme="minorHAnsi"/>
      <w:sz w:val="20"/>
      <w:vertAlign w:val="superscript"/>
    </w:rPr>
  </w:style>
  <w:style w:type="paragraph" w:styleId="Innehll6">
    <w:name w:val="toc 6"/>
    <w:basedOn w:val="Normal"/>
    <w:next w:val="Normal"/>
    <w:autoRedefine/>
    <w:semiHidden/>
    <w:rsid w:val="00E20962"/>
    <w:pPr>
      <w:ind w:left="1050"/>
    </w:pPr>
  </w:style>
  <w:style w:type="paragraph" w:styleId="Innehll7">
    <w:name w:val="toc 7"/>
    <w:basedOn w:val="Normal"/>
    <w:next w:val="Normal"/>
    <w:autoRedefine/>
    <w:semiHidden/>
    <w:rsid w:val="00E20962"/>
    <w:pPr>
      <w:ind w:left="1260"/>
    </w:pPr>
  </w:style>
  <w:style w:type="paragraph" w:styleId="Innehll8">
    <w:name w:val="toc 8"/>
    <w:basedOn w:val="Normal"/>
    <w:next w:val="Normal"/>
    <w:autoRedefine/>
    <w:semiHidden/>
    <w:rsid w:val="00E20962"/>
    <w:pPr>
      <w:ind w:left="1470"/>
    </w:pPr>
  </w:style>
  <w:style w:type="paragraph" w:styleId="Innehll9">
    <w:name w:val="toc 9"/>
    <w:basedOn w:val="Normal"/>
    <w:next w:val="Normal"/>
    <w:autoRedefine/>
    <w:semiHidden/>
    <w:rsid w:val="00E20962"/>
    <w:pPr>
      <w:ind w:left="1680"/>
    </w:pPr>
  </w:style>
  <w:style w:type="paragraph" w:styleId="Numreradlista">
    <w:name w:val="List Number"/>
    <w:basedOn w:val="Normal"/>
    <w:uiPriority w:val="11"/>
    <w:qFormat/>
    <w:rsid w:val="00E20962"/>
    <w:pPr>
      <w:numPr>
        <w:numId w:val="27"/>
      </w:numPr>
    </w:pPr>
  </w:style>
  <w:style w:type="table" w:customStyle="1" w:styleId="STKTtabell1">
    <w:name w:val="STKT tabell 1"/>
    <w:basedOn w:val="Normaltabell"/>
    <w:uiPriority w:val="99"/>
    <w:rsid w:val="00594030"/>
    <w:rPr>
      <w:rFonts w:ascii="Calibri" w:hAnsi="Calibri"/>
      <w:sz w:val="18"/>
    </w:rPr>
    <w:tblPr/>
    <w:tcPr>
      <w:shd w:val="clear" w:color="auto" w:fill="auto"/>
    </w:tcPr>
    <w:tblStylePr w:type="firstRow">
      <w:rPr>
        <w:rFonts w:ascii="Calibri" w:hAnsi="Calibri"/>
        <w:b w:val="0"/>
        <w:sz w:val="18"/>
      </w:rPr>
      <w:tblPr/>
      <w:tcPr>
        <w:tcBorders>
          <w:top w:val="single" w:sz="4" w:space="0" w:color="006B8C" w:themeColor="accent1"/>
          <w:bottom w:val="single" w:sz="4" w:space="0" w:color="006B8C" w:themeColor="accent1"/>
        </w:tcBorders>
        <w:shd w:val="clear" w:color="auto" w:fill="auto"/>
      </w:tcPr>
    </w:tblStylePr>
    <w:tblStylePr w:type="lastRow">
      <w:rPr>
        <w:rFonts w:ascii="Calibri" w:hAnsi="Calibri"/>
        <w:b/>
        <w:sz w:val="18"/>
      </w:rPr>
      <w:tblPr/>
      <w:tcPr>
        <w:tcBorders>
          <w:top w:val="single" w:sz="4" w:space="0" w:color="006B8C" w:themeColor="accent1"/>
          <w:bottom w:val="single" w:sz="4" w:space="0" w:color="006B8C" w:themeColor="accent1"/>
        </w:tcBorders>
        <w:shd w:val="clear" w:color="auto" w:fill="auto"/>
      </w:tcPr>
    </w:tblStylePr>
  </w:style>
  <w:style w:type="table" w:customStyle="1" w:styleId="STKTtabell2">
    <w:name w:val="STKT tabell 2"/>
    <w:basedOn w:val="Normaltabell"/>
    <w:uiPriority w:val="99"/>
    <w:rsid w:val="00594030"/>
    <w:rPr>
      <w:rFonts w:ascii="Calibri" w:hAnsi="Calibri"/>
      <w:sz w:val="18"/>
    </w:rPr>
    <w:tblPr>
      <w:tblStyleRowBandSize w:val="1"/>
    </w:tblPr>
    <w:tblStylePr w:type="firstRow">
      <w:rPr>
        <w:rFonts w:ascii="Calibri" w:hAnsi="Calibri"/>
        <w:color w:val="FFFFFF" w:themeColor="background1"/>
        <w:sz w:val="18"/>
      </w:rPr>
      <w:tblPr/>
      <w:tcPr>
        <w:shd w:val="clear" w:color="auto" w:fill="006B8C" w:themeFill="accent1"/>
      </w:tcPr>
    </w:tblStylePr>
    <w:tblStylePr w:type="lastRow">
      <w:tblPr/>
      <w:tcPr>
        <w:tcBorders>
          <w:bottom w:val="single" w:sz="4" w:space="0" w:color="006B8C" w:themeColor="accent1"/>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customStyle="1" w:styleId="STKTtabell3">
    <w:name w:val="STKT tabell 3"/>
    <w:basedOn w:val="Normaltabell"/>
    <w:uiPriority w:val="99"/>
    <w:rsid w:val="00594030"/>
    <w:rPr>
      <w:rFonts w:ascii="Calibri" w:hAnsi="Calibri"/>
      <w:sz w:val="18"/>
    </w:rPr>
    <w:tblPr/>
    <w:tblStylePr w:type="firstRow">
      <w:rPr>
        <w:rFonts w:ascii="Calibri" w:hAnsi="Calibri"/>
        <w:color w:val="FFFFFF" w:themeColor="background1"/>
        <w:sz w:val="18"/>
      </w:rPr>
      <w:tblPr/>
      <w:tcPr>
        <w:shd w:val="clear" w:color="auto" w:fill="006B8C" w:themeFill="accent1"/>
      </w:tcPr>
    </w:tblStylePr>
  </w:style>
  <w:style w:type="paragraph" w:customStyle="1" w:styleId="Ruta-Punktlista">
    <w:name w:val="Ruta-Punktlista"/>
    <w:uiPriority w:val="4"/>
    <w:qFormat/>
    <w:rsid w:val="006C4C37"/>
    <w:pPr>
      <w:numPr>
        <w:numId w:val="37"/>
      </w:numPr>
      <w:pBdr>
        <w:top w:val="single" w:sz="4" w:space="13" w:color="auto"/>
        <w:left w:val="single" w:sz="4" w:space="13" w:color="auto"/>
        <w:bottom w:val="single" w:sz="4" w:space="13" w:color="auto"/>
        <w:right w:val="single" w:sz="4" w:space="13" w:color="auto"/>
      </w:pBdr>
      <w:spacing w:before="40" w:after="80"/>
      <w:ind w:left="568" w:right="284" w:hanging="284"/>
      <w:contextualSpacing/>
    </w:pPr>
    <w:rPr>
      <w:rFonts w:asciiTheme="majorHAnsi" w:hAnsiTheme="majorHAnsi" w:cstheme="majorHAnsi"/>
      <w:noProof/>
      <w:sz w:val="20"/>
    </w:rPr>
  </w:style>
  <w:style w:type="paragraph" w:customStyle="1" w:styleId="Ruta-Rubrik">
    <w:name w:val="Ruta-Rubrik"/>
    <w:basedOn w:val="Normal"/>
    <w:next w:val="Ruta-Punktlista"/>
    <w:uiPriority w:val="3"/>
    <w:qFormat/>
    <w:rsid w:val="006C4C37"/>
    <w:pPr>
      <w:pBdr>
        <w:top w:val="single" w:sz="4" w:space="13" w:color="auto"/>
        <w:left w:val="single" w:sz="4" w:space="13" w:color="auto"/>
        <w:bottom w:val="single" w:sz="4" w:space="13" w:color="auto"/>
        <w:right w:val="single" w:sz="4" w:space="13" w:color="auto"/>
      </w:pBdr>
      <w:spacing w:before="120" w:after="60"/>
      <w:ind w:left="284" w:right="284"/>
    </w:pPr>
    <w:rPr>
      <w:rFonts w:asciiTheme="majorHAnsi" w:hAnsiTheme="majorHAnsi" w:cstheme="majorHAnsi"/>
      <w:b/>
      <w:noProof/>
      <w:sz w:val="20"/>
    </w:rPr>
  </w:style>
  <w:style w:type="paragraph" w:customStyle="1" w:styleId="Klla">
    <w:name w:val="Källa"/>
    <w:basedOn w:val="Normal"/>
    <w:next w:val="Normal"/>
    <w:uiPriority w:val="5"/>
    <w:qFormat/>
    <w:rsid w:val="00C25EA4"/>
    <w:pPr>
      <w:spacing w:before="80" w:after="0"/>
    </w:pPr>
    <w:rPr>
      <w:sz w:val="16"/>
    </w:rPr>
  </w:style>
  <w:style w:type="numbering" w:customStyle="1" w:styleId="Statskontoretnumrering">
    <w:name w:val="Statskontoret numrering"/>
    <w:rsid w:val="00B45576"/>
    <w:pPr>
      <w:numPr>
        <w:numId w:val="39"/>
      </w:numPr>
    </w:pPr>
  </w:style>
  <w:style w:type="paragraph" w:customStyle="1" w:styleId="Ledtext">
    <w:name w:val="Ledtext"/>
    <w:basedOn w:val="Sidhuvud"/>
    <w:next w:val="Sidhuvud"/>
    <w:uiPriority w:val="5"/>
    <w:qFormat/>
    <w:rsid w:val="00B45576"/>
    <w:pPr>
      <w:tabs>
        <w:tab w:val="right" w:pos="8789"/>
      </w:tabs>
      <w:spacing w:before="80"/>
    </w:pPr>
    <w:rPr>
      <w:noProof/>
      <w:color w:val="auto"/>
      <w:sz w:val="13"/>
      <w:szCs w:val="20"/>
    </w:rPr>
  </w:style>
  <w:style w:type="paragraph" w:customStyle="1" w:styleId="Onumreradrubrik">
    <w:name w:val="Onumrerad rubrik"/>
    <w:next w:val="Normal"/>
    <w:uiPriority w:val="2"/>
    <w:qFormat/>
    <w:rsid w:val="00E152B7"/>
    <w:pPr>
      <w:spacing w:before="240" w:after="80" w:line="240" w:lineRule="auto"/>
      <w:outlineLvl w:val="0"/>
    </w:pPr>
    <w:rPr>
      <w:rFonts w:asciiTheme="majorHAnsi" w:hAnsiTheme="majorHAnsi"/>
      <w:kern w:val="28"/>
      <w:sz w:val="36"/>
    </w:rPr>
  </w:style>
  <w:style w:type="paragraph" w:customStyle="1" w:styleId="Onumreradunderrubrik">
    <w:name w:val="Onumrerad underrubrik"/>
    <w:next w:val="Normal"/>
    <w:uiPriority w:val="2"/>
    <w:qFormat/>
    <w:rsid w:val="00E152B7"/>
    <w:pPr>
      <w:spacing w:before="240" w:after="80" w:line="240" w:lineRule="auto"/>
    </w:pPr>
    <w:rPr>
      <w:rFonts w:asciiTheme="majorHAnsi" w:hAnsiTheme="majorHAnsi"/>
      <w:color w:val="auto"/>
      <w:sz w:val="28"/>
      <w:szCs w:val="20"/>
    </w:rPr>
  </w:style>
  <w:style w:type="table" w:customStyle="1" w:styleId="Tabellrutnt10">
    <w:name w:val="Tabellrutnät1"/>
    <w:basedOn w:val="Normaltabell"/>
    <w:next w:val="Tabellrutnt"/>
    <w:rsid w:val="000935AF"/>
    <w:pPr>
      <w:spacing w:after="0" w:line="240" w:lineRule="auto"/>
    </w:pPr>
    <w:rPr>
      <w:color w:val="auto"/>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reradlista2">
    <w:name w:val="List Number 2"/>
    <w:basedOn w:val="Numreradlista"/>
    <w:uiPriority w:val="99"/>
    <w:rsid w:val="000935AF"/>
    <w:pPr>
      <w:numPr>
        <w:numId w:val="0"/>
      </w:numPr>
      <w:spacing w:before="120" w:after="120" w:line="260" w:lineRule="exact"/>
      <w:ind w:left="1021" w:hanging="567"/>
    </w:pPr>
    <w:rPr>
      <w:rFonts w:ascii="Times New Roman" w:hAnsi="Times New Roman"/>
      <w:color w:val="auto"/>
      <w:lang w:val="sv-SE"/>
    </w:rPr>
  </w:style>
  <w:style w:type="paragraph" w:styleId="Numreradlista3">
    <w:name w:val="List Number 3"/>
    <w:basedOn w:val="Numreradlista"/>
    <w:uiPriority w:val="99"/>
    <w:rsid w:val="000935AF"/>
    <w:pPr>
      <w:numPr>
        <w:numId w:val="0"/>
      </w:numPr>
      <w:spacing w:before="120" w:after="120" w:line="260" w:lineRule="exact"/>
      <w:ind w:left="1814" w:hanging="793"/>
    </w:pPr>
    <w:rPr>
      <w:rFonts w:ascii="Times New Roman" w:hAnsi="Times New Roman"/>
      <w:color w:val="auto"/>
      <w:lang w:val="sv-SE"/>
    </w:rPr>
  </w:style>
  <w:style w:type="paragraph" w:styleId="Numreradlista4">
    <w:name w:val="List Number 4"/>
    <w:basedOn w:val="Numreradlista"/>
    <w:uiPriority w:val="99"/>
    <w:rsid w:val="000935AF"/>
    <w:pPr>
      <w:numPr>
        <w:numId w:val="0"/>
      </w:numPr>
      <w:spacing w:before="120" w:after="120" w:line="260" w:lineRule="exact"/>
      <w:ind w:left="2381" w:hanging="1020"/>
    </w:pPr>
    <w:rPr>
      <w:rFonts w:ascii="Times New Roman" w:hAnsi="Times New Roman"/>
      <w:color w:val="auto"/>
      <w:lang w:val="sv-SE"/>
    </w:rPr>
  </w:style>
  <w:style w:type="paragraph" w:styleId="Numreradlista5">
    <w:name w:val="List Number 5"/>
    <w:basedOn w:val="Numreradlista"/>
    <w:uiPriority w:val="99"/>
    <w:rsid w:val="000935AF"/>
    <w:pPr>
      <w:numPr>
        <w:numId w:val="0"/>
      </w:numPr>
      <w:spacing w:before="120" w:after="120" w:line="260" w:lineRule="exact"/>
      <w:ind w:left="3062" w:hanging="1361"/>
    </w:pPr>
    <w:rPr>
      <w:rFonts w:ascii="Times New Roman" w:hAnsi="Times New Roman"/>
      <w:color w:val="auto"/>
      <w:lang w:val="sv-SE"/>
    </w:rPr>
  </w:style>
  <w:style w:type="paragraph" w:styleId="Liststycke">
    <w:name w:val="List Paragraph"/>
    <w:basedOn w:val="Normal"/>
    <w:uiPriority w:val="34"/>
    <w:qFormat/>
    <w:rsid w:val="007A4278"/>
    <w:pPr>
      <w:spacing w:after="0" w:line="240" w:lineRule="auto"/>
      <w:ind w:left="720"/>
      <w:contextualSpacing/>
    </w:pPr>
    <w:rPr>
      <w:rFonts w:ascii="Times New Roman" w:eastAsia="Times New Roman" w:hAnsi="Times New Roman" w:cs="Times New Roman"/>
      <w:color w:val="auto"/>
      <w:sz w:val="20"/>
      <w:szCs w:val="20"/>
      <w:lang w:val="sv-SE" w:eastAsia="sv-SE"/>
    </w:rPr>
  </w:style>
  <w:style w:type="table" w:customStyle="1" w:styleId="Tabellrutnt20">
    <w:name w:val="Tabellrutnät2"/>
    <w:basedOn w:val="Normaltabell"/>
    <w:next w:val="Tabellrutnt"/>
    <w:uiPriority w:val="39"/>
    <w:rsid w:val="007A4278"/>
    <w:pPr>
      <w:spacing w:after="0" w:line="240" w:lineRule="auto"/>
    </w:pPr>
    <w:rPr>
      <w:color w:val="auto"/>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0">
    <w:name w:val="Tabellrutnät3"/>
    <w:basedOn w:val="Normaltabell"/>
    <w:next w:val="Tabellrutnt"/>
    <w:uiPriority w:val="39"/>
    <w:rsid w:val="00310485"/>
    <w:pPr>
      <w:spacing w:after="0" w:line="240" w:lineRule="auto"/>
    </w:pPr>
    <w:rPr>
      <w:color w:val="auto"/>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0">
    <w:name w:val="Tabellrutnät4"/>
    <w:basedOn w:val="Normaltabell"/>
    <w:next w:val="Tabellrutnt"/>
    <w:uiPriority w:val="39"/>
    <w:rsid w:val="001606CD"/>
    <w:pPr>
      <w:spacing w:after="0" w:line="240" w:lineRule="auto"/>
    </w:pPr>
    <w:rPr>
      <w:color w:val="auto"/>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0">
    <w:name w:val="Tabellrutnät5"/>
    <w:basedOn w:val="Normaltabell"/>
    <w:next w:val="Tabellrutnt"/>
    <w:uiPriority w:val="39"/>
    <w:rsid w:val="004A4EE8"/>
    <w:pPr>
      <w:spacing w:after="0" w:line="240" w:lineRule="auto"/>
    </w:pPr>
    <w:rPr>
      <w:color w:val="auto"/>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0">
    <w:name w:val="Tabellrutnät6"/>
    <w:basedOn w:val="Normaltabell"/>
    <w:next w:val="Tabellrutnt"/>
    <w:uiPriority w:val="39"/>
    <w:rsid w:val="00D42F17"/>
    <w:pPr>
      <w:spacing w:after="0" w:line="240" w:lineRule="auto"/>
    </w:pPr>
    <w:rPr>
      <w:color w:val="auto"/>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0">
    <w:name w:val="Tabellrutnät7"/>
    <w:basedOn w:val="Normaltabell"/>
    <w:next w:val="Tabellrutnt"/>
    <w:uiPriority w:val="39"/>
    <w:rsid w:val="0035749A"/>
    <w:pPr>
      <w:spacing w:after="0" w:line="240" w:lineRule="auto"/>
    </w:pPr>
    <w:rPr>
      <w:color w:val="auto"/>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80">
    <w:name w:val="Tabellrutnät8"/>
    <w:basedOn w:val="Normaltabell"/>
    <w:next w:val="Tabellrutnt"/>
    <w:uiPriority w:val="39"/>
    <w:rsid w:val="004D6A0E"/>
    <w:pPr>
      <w:spacing w:after="0" w:line="240" w:lineRule="auto"/>
    </w:pPr>
    <w:rPr>
      <w:color w:val="auto"/>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Normaltabell"/>
    <w:next w:val="Tabellrutnt"/>
    <w:uiPriority w:val="39"/>
    <w:rsid w:val="002D5AB1"/>
    <w:pPr>
      <w:spacing w:after="0" w:line="240" w:lineRule="auto"/>
    </w:pPr>
    <w:rPr>
      <w:color w:val="auto"/>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00">
    <w:name w:val="Tabellrutnät10"/>
    <w:basedOn w:val="Normaltabell"/>
    <w:next w:val="Tabellrutnt"/>
    <w:uiPriority w:val="39"/>
    <w:rsid w:val="000F69EE"/>
    <w:pPr>
      <w:spacing w:after="0" w:line="240" w:lineRule="auto"/>
    </w:pPr>
    <w:rPr>
      <w:color w:val="auto"/>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39"/>
    <w:rsid w:val="009E20EE"/>
    <w:pPr>
      <w:spacing w:after="0" w:line="240" w:lineRule="auto"/>
    </w:pPr>
    <w:rPr>
      <w:color w:val="auto"/>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skontoret">
  <a:themeElements>
    <a:clrScheme name="Statskontoret">
      <a:dk1>
        <a:sysClr val="windowText" lastClr="000000"/>
      </a:dk1>
      <a:lt1>
        <a:sysClr val="window" lastClr="FFFFFF"/>
      </a:lt1>
      <a:dk2>
        <a:srgbClr val="1F497D"/>
      </a:dk2>
      <a:lt2>
        <a:srgbClr val="EEECE1"/>
      </a:lt2>
      <a:accent1>
        <a:srgbClr val="006B8C"/>
      </a:accent1>
      <a:accent2>
        <a:srgbClr val="A8AC00"/>
      </a:accent2>
      <a:accent3>
        <a:srgbClr val="C2D6DC"/>
      </a:accent3>
      <a:accent4>
        <a:srgbClr val="3F3F3F"/>
      </a:accent4>
      <a:accent5>
        <a:srgbClr val="8B8B8B"/>
      </a:accent5>
      <a:accent6>
        <a:srgbClr val="D8D8D8"/>
      </a:accent6>
      <a:hlink>
        <a:srgbClr val="0000FF"/>
      </a:hlink>
      <a:folHlink>
        <a:srgbClr val="800080"/>
      </a:folHlink>
    </a:clrScheme>
    <a:fontScheme name="Statskontoret">
      <a:majorFont>
        <a:latin typeface="Arial"/>
        <a:ea typeface=""/>
        <a:cs typeface="Times New Roman"/>
      </a:majorFont>
      <a:minorFont>
        <a:latin typeface="Times New Roman"/>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BDF69-DC21-4BAD-8A42-E583A8BE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1366</Words>
  <Characters>7245</Characters>
  <Application>Microsoft Office Word</Application>
  <DocSecurity>0</DocSecurity>
  <Lines>60</Lines>
  <Paragraphs>17</Paragraphs>
  <ScaleCrop>false</ScaleCrop>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subject/>
  <dc:creator>Malin Ruthström</dc:creator>
  <cp:keywords/>
  <dc:description/>
  <cp:lastModifiedBy>Malin Ruthström</cp:lastModifiedBy>
  <cp:revision>67</cp:revision>
  <dcterms:created xsi:type="dcterms:W3CDTF">2021-05-25T18:48:00Z</dcterms:created>
  <dcterms:modified xsi:type="dcterms:W3CDTF">2021-05-29T11:20:00Z</dcterms:modified>
</cp:coreProperties>
</file>