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7529" w14:textId="22F05F98" w:rsidR="00F035CC" w:rsidRPr="0053514E" w:rsidRDefault="00000790">
      <w:pPr>
        <w:rPr>
          <w:b/>
          <w:bCs/>
          <w:sz w:val="32"/>
          <w:szCs w:val="32"/>
        </w:rPr>
      </w:pPr>
      <w:r w:rsidRPr="0053514E">
        <w:rPr>
          <w:b/>
          <w:bCs/>
          <w:sz w:val="32"/>
          <w:szCs w:val="32"/>
        </w:rPr>
        <w:t>Checklista</w:t>
      </w:r>
      <w:r w:rsidR="009E0F38" w:rsidRPr="0053514E">
        <w:rPr>
          <w:b/>
          <w:bCs/>
          <w:sz w:val="32"/>
          <w:szCs w:val="32"/>
        </w:rPr>
        <w:t xml:space="preserve"> renovering/ombyggnation</w:t>
      </w:r>
      <w:r w:rsidR="0053514E" w:rsidRPr="0053514E">
        <w:rPr>
          <w:b/>
          <w:bCs/>
          <w:sz w:val="32"/>
          <w:szCs w:val="32"/>
        </w:rPr>
        <w:t>/tillbyggnad</w:t>
      </w:r>
    </w:p>
    <w:p w14:paraId="5589AF29" w14:textId="30062EFA" w:rsidR="004D17AE" w:rsidRPr="00600DB0" w:rsidRDefault="005A6B8F">
      <w:pPr>
        <w:rPr>
          <w:rStyle w:val="Stark"/>
          <w:rFonts w:asciiTheme="majorHAnsi" w:eastAsiaTheme="majorEastAsia" w:hAnsiTheme="majorHAnsi"/>
          <w:b w:val="0"/>
          <w:bCs w:val="0"/>
          <w:color w:val="333333"/>
          <w:sz w:val="24"/>
          <w:szCs w:val="24"/>
          <w:bdr w:val="none" w:sz="0" w:space="0" w:color="auto" w:frame="1"/>
        </w:rPr>
      </w:pPr>
      <w:r w:rsidRPr="00600DB0">
        <w:rPr>
          <w:rStyle w:val="Stark"/>
          <w:rFonts w:asciiTheme="majorHAnsi" w:eastAsiaTheme="majorEastAsia" w:hAnsiTheme="majorHAnsi"/>
          <w:color w:val="333333"/>
          <w:sz w:val="24"/>
          <w:szCs w:val="24"/>
          <w:bdr w:val="none" w:sz="0" w:space="0" w:color="auto" w:frame="1"/>
        </w:rPr>
        <w:t>Våra stadgar reglerar vad du får göra men också vad du inte får göra</w:t>
      </w:r>
      <w:r w:rsidR="00391997" w:rsidRPr="00600DB0">
        <w:rPr>
          <w:rStyle w:val="Stark"/>
          <w:rFonts w:asciiTheme="majorHAnsi" w:eastAsiaTheme="majorEastAsia" w:hAnsiTheme="majorHAnsi"/>
          <w:color w:val="333333"/>
          <w:sz w:val="24"/>
          <w:szCs w:val="24"/>
          <w:bdr w:val="none" w:sz="0" w:space="0" w:color="auto" w:frame="1"/>
        </w:rPr>
        <w:t xml:space="preserve">. </w:t>
      </w:r>
      <w:r w:rsidR="00DD3A72" w:rsidRPr="00600DB0">
        <w:rPr>
          <w:rStyle w:val="Stark"/>
          <w:rFonts w:asciiTheme="majorHAnsi" w:eastAsiaTheme="majorEastAsia" w:hAnsiTheme="majorHAnsi"/>
          <w:color w:val="333333"/>
          <w:sz w:val="24"/>
          <w:szCs w:val="24"/>
          <w:bdr w:val="none" w:sz="0" w:space="0" w:color="auto" w:frame="1"/>
        </w:rPr>
        <w:br/>
      </w:r>
      <w:r w:rsidR="00A30394" w:rsidRPr="00600DB0">
        <w:rPr>
          <w:rStyle w:val="Stark"/>
          <w:rFonts w:asciiTheme="majorHAnsi" w:eastAsiaTheme="majorEastAsia" w:hAnsiTheme="majorHAnsi"/>
          <w:color w:val="333333"/>
          <w:sz w:val="24"/>
          <w:szCs w:val="24"/>
          <w:bdr w:val="none" w:sz="0" w:space="0" w:color="auto" w:frame="1"/>
        </w:rPr>
        <w:br/>
      </w:r>
      <w:r w:rsidR="00D545F6" w:rsidRPr="00600DB0">
        <w:rPr>
          <w:rStyle w:val="Stark"/>
          <w:rFonts w:asciiTheme="majorHAnsi" w:eastAsiaTheme="majorEastAsia" w:hAnsiTheme="majorHAnsi"/>
          <w:b w:val="0"/>
          <w:bCs w:val="0"/>
          <w:color w:val="333333"/>
          <w:sz w:val="24"/>
          <w:szCs w:val="24"/>
          <w:bdr w:val="none" w:sz="0" w:space="0" w:color="auto" w:frame="1"/>
        </w:rPr>
        <w:t>Enkelt uttryck kan man säga att du får ändra inomhus såvida det inte strider m</w:t>
      </w:r>
      <w:r w:rsidR="00DD3A72" w:rsidRPr="00600DB0">
        <w:rPr>
          <w:rStyle w:val="Stark"/>
          <w:rFonts w:asciiTheme="majorHAnsi" w:eastAsiaTheme="majorEastAsia" w:hAnsiTheme="majorHAnsi"/>
          <w:b w:val="0"/>
          <w:bCs w:val="0"/>
          <w:color w:val="333333"/>
          <w:sz w:val="24"/>
          <w:szCs w:val="24"/>
          <w:bdr w:val="none" w:sz="0" w:space="0" w:color="auto" w:frame="1"/>
        </w:rPr>
        <w:t>ot</w:t>
      </w:r>
      <w:r w:rsidR="00D545F6" w:rsidRPr="00600DB0">
        <w:rPr>
          <w:rStyle w:val="Stark"/>
          <w:rFonts w:asciiTheme="majorHAnsi" w:eastAsiaTheme="majorEastAsia" w:hAnsiTheme="majorHAnsi"/>
          <w:b w:val="0"/>
          <w:bCs w:val="0"/>
          <w:color w:val="333333"/>
          <w:sz w:val="24"/>
          <w:szCs w:val="24"/>
          <w:bdr w:val="none" w:sz="0" w:space="0" w:color="auto" w:frame="1"/>
        </w:rPr>
        <w:t xml:space="preserve"> vad som anges i stadgarna.</w:t>
      </w:r>
      <w:r w:rsidR="009C355F" w:rsidRPr="00600DB0">
        <w:rPr>
          <w:rStyle w:val="Stark"/>
          <w:rFonts w:asciiTheme="majorHAnsi" w:eastAsiaTheme="majorEastAsia" w:hAnsiTheme="majorHAnsi"/>
          <w:b w:val="0"/>
          <w:bCs w:val="0"/>
          <w:color w:val="333333"/>
          <w:sz w:val="24"/>
          <w:szCs w:val="24"/>
          <w:bdr w:val="none" w:sz="0" w:space="0" w:color="auto" w:frame="1"/>
        </w:rPr>
        <w:t xml:space="preserve"> </w:t>
      </w:r>
      <w:r w:rsidR="00A30394" w:rsidRPr="00600DB0">
        <w:rPr>
          <w:rFonts w:asciiTheme="majorHAnsi" w:hAnsiTheme="majorHAnsi"/>
          <w:color w:val="333333"/>
          <w:sz w:val="24"/>
          <w:szCs w:val="24"/>
        </w:rPr>
        <w:t>Måla om ytskikt inomhus, byta köksluckor eller ta bort innerdörrar kan du göra utan styrelsens godkännande. Men en grundregel är att alltid fråga styrelsen en gång för mycket än en gång för lite.</w:t>
      </w:r>
    </w:p>
    <w:p w14:paraId="7DCC539F" w14:textId="2C49F6C0" w:rsidR="00000790" w:rsidRPr="00600DB0" w:rsidRDefault="009C355F">
      <w:pPr>
        <w:rPr>
          <w:rFonts w:asciiTheme="majorHAnsi" w:hAnsiTheme="majorHAnsi"/>
          <w:b/>
          <w:bCs/>
          <w:sz w:val="24"/>
          <w:szCs w:val="24"/>
        </w:rPr>
      </w:pPr>
      <w:r w:rsidRPr="00600DB0">
        <w:rPr>
          <w:rStyle w:val="Stark"/>
          <w:rFonts w:asciiTheme="majorHAnsi" w:eastAsiaTheme="majorEastAsia" w:hAnsiTheme="majorHAnsi"/>
          <w:b w:val="0"/>
          <w:bCs w:val="0"/>
          <w:color w:val="333333"/>
          <w:sz w:val="24"/>
          <w:szCs w:val="24"/>
          <w:bdr w:val="none" w:sz="0" w:space="0" w:color="auto" w:frame="1"/>
        </w:rPr>
        <w:t>När det kommer till vad du får ändra utomhus</w:t>
      </w:r>
      <w:r w:rsidR="00716901" w:rsidRPr="00600DB0">
        <w:rPr>
          <w:rStyle w:val="Stark"/>
          <w:rFonts w:asciiTheme="majorHAnsi" w:eastAsiaTheme="majorEastAsia" w:hAnsiTheme="majorHAnsi"/>
          <w:b w:val="0"/>
          <w:bCs w:val="0"/>
          <w:color w:val="333333"/>
          <w:sz w:val="24"/>
          <w:szCs w:val="24"/>
          <w:bdr w:val="none" w:sz="0" w:space="0" w:color="auto" w:frame="1"/>
        </w:rPr>
        <w:t xml:space="preserve"> så är det i princip inge</w:t>
      </w:r>
      <w:r w:rsidR="0060693D" w:rsidRPr="00600DB0">
        <w:rPr>
          <w:rStyle w:val="Stark"/>
          <w:rFonts w:asciiTheme="majorHAnsi" w:eastAsiaTheme="majorEastAsia" w:hAnsiTheme="majorHAnsi"/>
          <w:b w:val="0"/>
          <w:bCs w:val="0"/>
          <w:color w:val="333333"/>
          <w:sz w:val="24"/>
          <w:szCs w:val="24"/>
          <w:bdr w:val="none" w:sz="0" w:space="0" w:color="auto" w:frame="1"/>
        </w:rPr>
        <w:t>nting du får göra</w:t>
      </w:r>
      <w:r w:rsidR="00716901" w:rsidRPr="00600DB0">
        <w:rPr>
          <w:rStyle w:val="Stark"/>
          <w:rFonts w:asciiTheme="majorHAnsi" w:eastAsiaTheme="majorEastAsia" w:hAnsiTheme="majorHAnsi"/>
          <w:b w:val="0"/>
          <w:bCs w:val="0"/>
          <w:color w:val="333333"/>
          <w:sz w:val="24"/>
          <w:szCs w:val="24"/>
          <w:bdr w:val="none" w:sz="0" w:space="0" w:color="auto" w:frame="1"/>
        </w:rPr>
        <w:t xml:space="preserve"> utan styrelsens godkännande.</w:t>
      </w:r>
      <w:r w:rsidR="008158DD" w:rsidRPr="00600DB0">
        <w:rPr>
          <w:rStyle w:val="Stark"/>
          <w:rFonts w:asciiTheme="majorHAnsi" w:eastAsiaTheme="majorEastAsia" w:hAnsiTheme="majorHAnsi"/>
          <w:b w:val="0"/>
          <w:bCs w:val="0"/>
          <w:color w:val="333333"/>
          <w:sz w:val="24"/>
          <w:szCs w:val="24"/>
          <w:bdr w:val="none" w:sz="0" w:space="0" w:color="auto" w:frame="1"/>
        </w:rPr>
        <w:t xml:space="preserve"> Du får till exempel inte byta ut din ytterdörr</w:t>
      </w:r>
      <w:r w:rsidR="006C3FB7" w:rsidRPr="00600DB0">
        <w:rPr>
          <w:rStyle w:val="Stark"/>
          <w:rFonts w:asciiTheme="majorHAnsi" w:eastAsiaTheme="majorEastAsia" w:hAnsiTheme="majorHAnsi"/>
          <w:b w:val="0"/>
          <w:bCs w:val="0"/>
          <w:color w:val="333333"/>
          <w:sz w:val="24"/>
          <w:szCs w:val="24"/>
          <w:bdr w:val="none" w:sz="0" w:space="0" w:color="auto" w:frame="1"/>
        </w:rPr>
        <w:t xml:space="preserve"> till vilket utseende som helst</w:t>
      </w:r>
      <w:r w:rsidR="008158DD" w:rsidRPr="00600DB0">
        <w:rPr>
          <w:rStyle w:val="Stark"/>
          <w:rFonts w:asciiTheme="majorHAnsi" w:eastAsiaTheme="majorEastAsia" w:hAnsiTheme="majorHAnsi"/>
          <w:b w:val="0"/>
          <w:bCs w:val="0"/>
          <w:color w:val="333333"/>
          <w:sz w:val="24"/>
          <w:szCs w:val="24"/>
          <w:bdr w:val="none" w:sz="0" w:space="0" w:color="auto" w:frame="1"/>
        </w:rPr>
        <w:t xml:space="preserve"> då den ingår i föreningens ansvar</w:t>
      </w:r>
      <w:r w:rsidR="0085298C" w:rsidRPr="00600DB0">
        <w:rPr>
          <w:rStyle w:val="Stark"/>
          <w:rFonts w:asciiTheme="majorHAnsi" w:eastAsiaTheme="majorEastAsia" w:hAnsiTheme="majorHAnsi"/>
          <w:b w:val="0"/>
          <w:bCs w:val="0"/>
          <w:color w:val="333333"/>
          <w:sz w:val="24"/>
          <w:szCs w:val="24"/>
          <w:bdr w:val="none" w:sz="0" w:space="0" w:color="auto" w:frame="1"/>
        </w:rPr>
        <w:t>. Du får heller inte förändra ytterdörrens utseende genom att göra ett fönster i dörren</w:t>
      </w:r>
      <w:r w:rsidR="004D17AE" w:rsidRPr="00600DB0">
        <w:rPr>
          <w:rStyle w:val="Stark"/>
          <w:rFonts w:asciiTheme="majorHAnsi" w:eastAsiaTheme="majorEastAsia" w:hAnsiTheme="majorHAnsi"/>
          <w:b w:val="0"/>
          <w:bCs w:val="0"/>
          <w:color w:val="333333"/>
          <w:sz w:val="24"/>
          <w:szCs w:val="24"/>
          <w:bdr w:val="none" w:sz="0" w:space="0" w:color="auto" w:frame="1"/>
        </w:rPr>
        <w:t>. Du får heller inte</w:t>
      </w:r>
      <w:r w:rsidR="0059379B" w:rsidRPr="00600DB0">
        <w:rPr>
          <w:rStyle w:val="Stark"/>
          <w:rFonts w:asciiTheme="majorHAnsi" w:eastAsiaTheme="majorEastAsia" w:hAnsiTheme="majorHAnsi"/>
          <w:b w:val="0"/>
          <w:bCs w:val="0"/>
          <w:color w:val="333333"/>
          <w:sz w:val="24"/>
          <w:szCs w:val="24"/>
          <w:bdr w:val="none" w:sz="0" w:space="0" w:color="auto" w:frame="1"/>
        </w:rPr>
        <w:t xml:space="preserve"> sätta upp växthus och förrådsbyggnader utan tillstånd.</w:t>
      </w:r>
      <w:r w:rsidR="008642F4" w:rsidRPr="00600DB0">
        <w:rPr>
          <w:rStyle w:val="Stark"/>
          <w:rFonts w:asciiTheme="majorHAnsi" w:eastAsiaTheme="majorEastAsia" w:hAnsiTheme="majorHAnsi"/>
          <w:b w:val="0"/>
          <w:bCs w:val="0"/>
          <w:color w:val="333333"/>
          <w:sz w:val="24"/>
          <w:szCs w:val="24"/>
          <w:bdr w:val="none" w:sz="0" w:space="0" w:color="auto" w:frame="1"/>
        </w:rPr>
        <w:t xml:space="preserve"> Du får heller inte sätta upp eluttag och borra i väggarna.</w:t>
      </w:r>
    </w:p>
    <w:p w14:paraId="1B264E99" w14:textId="77777777" w:rsidR="00DA79E1" w:rsidRPr="00600DB0" w:rsidRDefault="00000790" w:rsidP="00000790">
      <w:pPr>
        <w:pStyle w:val="Normalwebb"/>
        <w:shd w:val="clear" w:color="auto" w:fill="FFFFFF"/>
        <w:spacing w:before="0" w:beforeAutospacing="0" w:after="0" w:afterAutospacing="0"/>
        <w:textAlignment w:val="baseline"/>
        <w:rPr>
          <w:rFonts w:asciiTheme="majorHAnsi" w:hAnsiTheme="majorHAnsi"/>
          <w:color w:val="333333"/>
        </w:rPr>
      </w:pPr>
      <w:r w:rsidRPr="00600DB0">
        <w:rPr>
          <w:rStyle w:val="Stark"/>
          <w:rFonts w:asciiTheme="majorHAnsi" w:eastAsiaTheme="majorEastAsia" w:hAnsiTheme="majorHAnsi"/>
          <w:color w:val="333333"/>
          <w:bdr w:val="none" w:sz="0" w:space="0" w:color="auto" w:frame="1"/>
        </w:rPr>
        <w:t xml:space="preserve">Ta fram underlag </w:t>
      </w:r>
      <w:r w:rsidR="0059379B" w:rsidRPr="00600DB0">
        <w:rPr>
          <w:rStyle w:val="Stark"/>
          <w:rFonts w:asciiTheme="majorHAnsi" w:eastAsiaTheme="majorEastAsia" w:hAnsiTheme="majorHAnsi"/>
          <w:color w:val="333333"/>
          <w:bdr w:val="none" w:sz="0" w:space="0" w:color="auto" w:frame="1"/>
        </w:rPr>
        <w:t>och skicka in en skriflitig ansökan till styrelsen</w:t>
      </w:r>
      <w:r w:rsidRPr="00600DB0">
        <w:rPr>
          <w:rFonts w:asciiTheme="majorHAnsi" w:hAnsiTheme="majorHAnsi"/>
          <w:b/>
          <w:bCs/>
          <w:color w:val="333333"/>
          <w:bdr w:val="none" w:sz="0" w:space="0" w:color="auto" w:frame="1"/>
        </w:rPr>
        <w:br/>
      </w:r>
      <w:r w:rsidRPr="00600DB0">
        <w:rPr>
          <w:rFonts w:asciiTheme="majorHAnsi" w:hAnsiTheme="majorHAnsi"/>
          <w:color w:val="333333"/>
        </w:rPr>
        <w:t>Se till att ha en ritning och en skriftlig redogörelse för hur du ska gå till väga, så att det blir lätt för styrelsen att fatta ett beslut.</w:t>
      </w:r>
      <w:r w:rsidR="00C70BFE" w:rsidRPr="00600DB0">
        <w:rPr>
          <w:rFonts w:asciiTheme="majorHAnsi" w:hAnsiTheme="majorHAnsi"/>
          <w:color w:val="333333"/>
        </w:rPr>
        <w:t xml:space="preserve"> </w:t>
      </w:r>
      <w:r w:rsidRPr="00600DB0">
        <w:rPr>
          <w:rFonts w:asciiTheme="majorHAnsi" w:hAnsiTheme="majorHAnsi"/>
          <w:color w:val="333333"/>
        </w:rPr>
        <w:t>Med en skriftlig ansökan blir ditt ärende protokollfört. Då har du också möjlighet att få ett skriftligt svar på din ansökan.</w:t>
      </w:r>
      <w:r w:rsidRPr="00600DB0">
        <w:rPr>
          <w:rFonts w:asciiTheme="majorHAnsi" w:hAnsiTheme="majorHAnsi"/>
          <w:color w:val="333333"/>
        </w:rPr>
        <w:br/>
      </w:r>
      <w:r w:rsidRPr="00600DB0">
        <w:rPr>
          <w:rFonts w:asciiTheme="majorHAnsi" w:hAnsiTheme="majorHAnsi"/>
          <w:color w:val="333333"/>
        </w:rPr>
        <w:br/>
      </w:r>
      <w:r w:rsidRPr="00600DB0">
        <w:rPr>
          <w:rStyle w:val="Stark"/>
          <w:rFonts w:asciiTheme="majorHAnsi" w:eastAsiaTheme="majorEastAsia" w:hAnsiTheme="majorHAnsi"/>
          <w:color w:val="333333"/>
          <w:bdr w:val="none" w:sz="0" w:space="0" w:color="auto" w:frame="1"/>
        </w:rPr>
        <w:t>Läs igenom tillståndet</w:t>
      </w:r>
      <w:r w:rsidRPr="00600DB0">
        <w:rPr>
          <w:rFonts w:asciiTheme="majorHAnsi" w:hAnsiTheme="majorHAnsi"/>
          <w:b/>
          <w:bCs/>
          <w:color w:val="333333"/>
          <w:bdr w:val="none" w:sz="0" w:space="0" w:color="auto" w:frame="1"/>
        </w:rPr>
        <w:br/>
      </w:r>
      <w:r w:rsidRPr="00600DB0">
        <w:rPr>
          <w:rFonts w:asciiTheme="majorHAnsi" w:hAnsiTheme="majorHAnsi"/>
          <w:color w:val="333333"/>
        </w:rPr>
        <w:t>När du har fått styrelsens godkännande, läs igenom tillståndet noggrant. Det kan vara villkorat</w:t>
      </w:r>
      <w:r w:rsidR="009E0F38" w:rsidRPr="00600DB0">
        <w:rPr>
          <w:rFonts w:asciiTheme="majorHAnsi" w:hAnsiTheme="majorHAnsi"/>
          <w:color w:val="333333"/>
        </w:rPr>
        <w:t>.</w:t>
      </w:r>
    </w:p>
    <w:p w14:paraId="4D7A37AD" w14:textId="77777777" w:rsidR="00DA79E1" w:rsidRPr="00600DB0" w:rsidRDefault="00DA79E1" w:rsidP="00000790">
      <w:pPr>
        <w:pStyle w:val="Normalwebb"/>
        <w:shd w:val="clear" w:color="auto" w:fill="FFFFFF"/>
        <w:spacing w:before="0" w:beforeAutospacing="0" w:after="0" w:afterAutospacing="0"/>
        <w:textAlignment w:val="baseline"/>
        <w:rPr>
          <w:rFonts w:asciiTheme="majorHAnsi" w:hAnsiTheme="majorHAnsi"/>
          <w:color w:val="333333"/>
        </w:rPr>
      </w:pPr>
    </w:p>
    <w:p w14:paraId="0373AC8E" w14:textId="5AA641A4" w:rsidR="00F35B41" w:rsidRPr="00600DB0" w:rsidRDefault="00DA79E1" w:rsidP="00000790">
      <w:pPr>
        <w:pStyle w:val="Normalwebb"/>
        <w:shd w:val="clear" w:color="auto" w:fill="FFFFFF"/>
        <w:spacing w:before="0" w:beforeAutospacing="0" w:after="0" w:afterAutospacing="0"/>
        <w:textAlignment w:val="baseline"/>
        <w:rPr>
          <w:rFonts w:asciiTheme="majorHAnsi" w:hAnsiTheme="majorHAnsi"/>
          <w:color w:val="333333"/>
        </w:rPr>
      </w:pPr>
      <w:r w:rsidRPr="00600DB0">
        <w:rPr>
          <w:rStyle w:val="Stark"/>
          <w:rFonts w:asciiTheme="majorHAnsi" w:eastAsiaTheme="majorEastAsia" w:hAnsiTheme="majorHAnsi"/>
          <w:color w:val="333333"/>
          <w:bdr w:val="none" w:sz="0" w:space="0" w:color="auto" w:frame="1"/>
        </w:rPr>
        <w:t>Fackmässig renovering</w:t>
      </w:r>
      <w:r w:rsidRPr="00600DB0">
        <w:rPr>
          <w:rFonts w:asciiTheme="majorHAnsi" w:hAnsiTheme="majorHAnsi"/>
          <w:b/>
          <w:bCs/>
          <w:color w:val="333333"/>
          <w:bdr w:val="none" w:sz="0" w:space="0" w:color="auto" w:frame="1"/>
        </w:rPr>
        <w:br/>
      </w:r>
      <w:r w:rsidRPr="00600DB0">
        <w:rPr>
          <w:rFonts w:asciiTheme="majorHAnsi" w:hAnsiTheme="majorHAnsi"/>
          <w:color w:val="333333"/>
        </w:rPr>
        <w:t>Styrelsen kräver att din renovering är fackmässigt utförd. Det kan vara en trygghet för dig som bostadsrättshavare också. Om det inte är fackmässigt utfört kan du bli skadeståndsskyldig.</w:t>
      </w:r>
      <w:r w:rsidR="00000790" w:rsidRPr="00600DB0">
        <w:rPr>
          <w:rFonts w:asciiTheme="majorHAnsi" w:hAnsiTheme="majorHAnsi"/>
          <w:color w:val="333333"/>
        </w:rPr>
        <w:br/>
      </w:r>
      <w:r w:rsidR="00000790" w:rsidRPr="00600DB0">
        <w:rPr>
          <w:rFonts w:asciiTheme="majorHAnsi" w:hAnsiTheme="majorHAnsi"/>
          <w:color w:val="333333"/>
        </w:rPr>
        <w:br/>
      </w:r>
      <w:r w:rsidR="00000790" w:rsidRPr="00600DB0">
        <w:rPr>
          <w:rStyle w:val="Stark"/>
          <w:rFonts w:asciiTheme="majorHAnsi" w:eastAsiaTheme="majorEastAsia" w:hAnsiTheme="majorHAnsi"/>
          <w:color w:val="333333"/>
          <w:bdr w:val="none" w:sz="0" w:space="0" w:color="auto" w:frame="1"/>
        </w:rPr>
        <w:t>Informera dina grannar</w:t>
      </w:r>
      <w:r w:rsidR="00000790" w:rsidRPr="00600DB0">
        <w:rPr>
          <w:rFonts w:asciiTheme="majorHAnsi" w:hAnsiTheme="majorHAnsi"/>
          <w:b/>
          <w:bCs/>
          <w:color w:val="333333"/>
          <w:bdr w:val="none" w:sz="0" w:space="0" w:color="auto" w:frame="1"/>
        </w:rPr>
        <w:br/>
      </w:r>
      <w:r w:rsidR="00000790" w:rsidRPr="00600DB0">
        <w:rPr>
          <w:rFonts w:asciiTheme="majorHAnsi" w:hAnsiTheme="majorHAnsi"/>
          <w:color w:val="333333"/>
        </w:rPr>
        <w:t>Meddela dina grannar att du ska renovera och under vilken tidsperiod. Detta är inte ett krav men det är att rekommendera för grannsämjan.</w:t>
      </w:r>
      <w:r w:rsidR="00000790" w:rsidRPr="00600DB0">
        <w:rPr>
          <w:rFonts w:asciiTheme="majorHAnsi" w:hAnsiTheme="majorHAnsi"/>
          <w:color w:val="333333"/>
        </w:rPr>
        <w:br/>
      </w:r>
    </w:p>
    <w:p w14:paraId="303CBECF" w14:textId="77777777" w:rsidR="00000790" w:rsidRPr="00600DB0" w:rsidRDefault="00000790" w:rsidP="00000790">
      <w:pPr>
        <w:pStyle w:val="Normalwebb"/>
        <w:shd w:val="clear" w:color="auto" w:fill="FFFFFF"/>
        <w:spacing w:before="0" w:beforeAutospacing="0" w:after="0" w:afterAutospacing="0"/>
        <w:textAlignment w:val="baseline"/>
        <w:rPr>
          <w:rFonts w:asciiTheme="majorHAnsi" w:hAnsiTheme="majorHAnsi"/>
          <w:color w:val="333333"/>
        </w:rPr>
      </w:pPr>
      <w:r w:rsidRPr="00600DB0">
        <w:rPr>
          <w:rStyle w:val="Stark"/>
          <w:rFonts w:asciiTheme="majorHAnsi" w:eastAsiaTheme="majorEastAsia" w:hAnsiTheme="majorHAnsi"/>
          <w:color w:val="333333"/>
          <w:bdr w:val="none" w:sz="0" w:space="0" w:color="auto" w:frame="1"/>
        </w:rPr>
        <w:t>Detta behöver du styrelsens godkännande för</w:t>
      </w:r>
      <w:r w:rsidRPr="00600DB0">
        <w:rPr>
          <w:rFonts w:asciiTheme="majorHAnsi" w:hAnsiTheme="majorHAnsi"/>
          <w:b/>
          <w:bCs/>
          <w:color w:val="333333"/>
          <w:bdr w:val="none" w:sz="0" w:space="0" w:color="auto" w:frame="1"/>
        </w:rPr>
        <w:br/>
      </w:r>
      <w:r w:rsidRPr="00600DB0">
        <w:rPr>
          <w:rFonts w:asciiTheme="majorHAnsi" w:hAnsiTheme="majorHAnsi"/>
          <w:color w:val="333333"/>
        </w:rPr>
        <w:t>Åtgärder som kräver godkännande är renoveringar och ombyggnationer som innebär ändringar i bärande konstruktion, ändringar i ledningar för avlopp eller vatten eller ändring av anordning för ventilation. Givetvis får du inte heller göra ingrepp i de delar av lägenheten eller fastigheten som föreningen ansvarar för enligt lag och stadgar.</w:t>
      </w:r>
    </w:p>
    <w:p w14:paraId="66C906D6" w14:textId="77777777" w:rsidR="00F35B41" w:rsidRPr="00600DB0" w:rsidRDefault="00F35B41" w:rsidP="00000790">
      <w:pPr>
        <w:pStyle w:val="Normalwebb"/>
        <w:shd w:val="clear" w:color="auto" w:fill="FFFFFF"/>
        <w:spacing w:before="0" w:beforeAutospacing="0" w:after="0" w:afterAutospacing="0"/>
        <w:textAlignment w:val="baseline"/>
        <w:rPr>
          <w:rFonts w:asciiTheme="majorHAnsi" w:hAnsiTheme="majorHAnsi"/>
          <w:color w:val="333333"/>
        </w:rPr>
      </w:pPr>
    </w:p>
    <w:p w14:paraId="72E51248" w14:textId="29FEAAD7" w:rsidR="00000790" w:rsidRPr="00600DB0" w:rsidRDefault="00000790" w:rsidP="00000790">
      <w:pPr>
        <w:pStyle w:val="Normalwebb"/>
        <w:shd w:val="clear" w:color="auto" w:fill="FFFFFF"/>
        <w:spacing w:before="0" w:beforeAutospacing="0" w:after="0" w:afterAutospacing="0"/>
        <w:textAlignment w:val="baseline"/>
        <w:rPr>
          <w:rFonts w:asciiTheme="majorHAnsi" w:hAnsiTheme="majorHAnsi"/>
          <w:color w:val="333333"/>
        </w:rPr>
      </w:pPr>
      <w:r w:rsidRPr="00600DB0">
        <w:rPr>
          <w:rStyle w:val="Stark"/>
          <w:rFonts w:asciiTheme="majorHAnsi" w:eastAsiaTheme="majorEastAsia" w:hAnsiTheme="majorHAnsi"/>
          <w:color w:val="333333"/>
          <w:bdr w:val="none" w:sz="0" w:space="0" w:color="auto" w:frame="1"/>
        </w:rPr>
        <w:t>Då behöver du bygglov</w:t>
      </w:r>
      <w:r w:rsidRPr="00600DB0">
        <w:rPr>
          <w:rFonts w:asciiTheme="majorHAnsi" w:hAnsiTheme="majorHAnsi"/>
          <w:b/>
          <w:bCs/>
          <w:color w:val="333333"/>
          <w:bdr w:val="none" w:sz="0" w:space="0" w:color="auto" w:frame="1"/>
        </w:rPr>
        <w:br/>
      </w:r>
      <w:r w:rsidRPr="00600DB0">
        <w:rPr>
          <w:rFonts w:asciiTheme="majorHAnsi" w:hAnsiTheme="majorHAnsi"/>
          <w:color w:val="333333"/>
        </w:rPr>
        <w:t>Om du vill glasa in din balkong eller anlägga en uteplats behöver du ansöka om bygglov hos kommunen eftersom dessa förändringar påverkar kringmiljön i bostadsområdet. Ansökan om bygglov bekostar du själv.</w:t>
      </w:r>
      <w:r w:rsidR="003B7FB3" w:rsidRPr="00600DB0">
        <w:rPr>
          <w:rFonts w:asciiTheme="majorHAnsi" w:hAnsiTheme="majorHAnsi"/>
          <w:color w:val="333333"/>
        </w:rPr>
        <w:t xml:space="preserve"> Du behöver även styrelsens godkännande innan du ansöker om bygglov.</w:t>
      </w:r>
      <w:r w:rsidRPr="00600DB0">
        <w:rPr>
          <w:rFonts w:asciiTheme="majorHAnsi" w:hAnsiTheme="majorHAnsi"/>
          <w:color w:val="333333"/>
        </w:rPr>
        <w:br/>
      </w:r>
      <w:r w:rsidRPr="00600DB0">
        <w:rPr>
          <w:rFonts w:asciiTheme="majorHAnsi" w:hAnsiTheme="majorHAnsi"/>
          <w:color w:val="333333"/>
        </w:rPr>
        <w:br/>
      </w:r>
      <w:r w:rsidRPr="00600DB0">
        <w:rPr>
          <w:rStyle w:val="Stark"/>
          <w:rFonts w:asciiTheme="majorHAnsi" w:eastAsiaTheme="majorEastAsia" w:hAnsiTheme="majorHAnsi"/>
          <w:color w:val="333333"/>
          <w:bdr w:val="none" w:sz="0" w:space="0" w:color="auto" w:frame="1"/>
        </w:rPr>
        <w:t>Tips inför badrumsrenovering</w:t>
      </w:r>
      <w:r w:rsidRPr="00600DB0">
        <w:rPr>
          <w:rFonts w:asciiTheme="majorHAnsi" w:hAnsiTheme="majorHAnsi"/>
          <w:b/>
          <w:bCs/>
          <w:color w:val="333333"/>
          <w:bdr w:val="none" w:sz="0" w:space="0" w:color="auto" w:frame="1"/>
        </w:rPr>
        <w:br/>
      </w:r>
      <w:r w:rsidRPr="00600DB0">
        <w:rPr>
          <w:rFonts w:asciiTheme="majorHAnsi" w:hAnsiTheme="majorHAnsi"/>
          <w:color w:val="333333"/>
        </w:rPr>
        <w:t>Om du vill renovera badrummet, ta reda på om föreningen har planerat ett stambyte den närmaste tiden. Om så är fallet kan det vara smart att avvakta renoveringen, för din egen ekonomi om inte annat.</w:t>
      </w:r>
    </w:p>
    <w:p w14:paraId="4B29C81E" w14:textId="77777777" w:rsidR="00E2396C" w:rsidRPr="00600DB0" w:rsidRDefault="00E2396C" w:rsidP="00000790">
      <w:pPr>
        <w:pStyle w:val="Normalwebb"/>
        <w:shd w:val="clear" w:color="auto" w:fill="FFFFFF"/>
        <w:spacing w:before="0" w:beforeAutospacing="0" w:after="0" w:afterAutospacing="0"/>
        <w:textAlignment w:val="baseline"/>
        <w:rPr>
          <w:rFonts w:asciiTheme="majorHAnsi" w:hAnsiTheme="majorHAnsi"/>
          <w:color w:val="333333"/>
          <w:sz w:val="22"/>
          <w:szCs w:val="22"/>
        </w:rPr>
      </w:pPr>
    </w:p>
    <w:p w14:paraId="72CC103A" w14:textId="773A7153" w:rsidR="00CC16F5" w:rsidRDefault="00CC16F5" w:rsidP="00A62A93">
      <w:pPr>
        <w:spacing w:line="360" w:lineRule="auto"/>
      </w:pPr>
      <w:r>
        <w:t>Namn: __________________________________________________________</w:t>
      </w:r>
      <w:r w:rsidR="00A62A93">
        <w:t>________________________</w:t>
      </w:r>
    </w:p>
    <w:p w14:paraId="472BAB59" w14:textId="5A5BC741" w:rsidR="00CC16F5" w:rsidRDefault="00CC16F5" w:rsidP="00A62A93">
      <w:pPr>
        <w:spacing w:line="360" w:lineRule="auto"/>
      </w:pPr>
      <w:r>
        <w:t>Stenelidsvägen n</w:t>
      </w:r>
      <w:r w:rsidR="007D60F9">
        <w:t>umme</w:t>
      </w:r>
      <w:r>
        <w:t>r ______</w:t>
      </w:r>
      <w:r w:rsidR="00A62A93">
        <w:t>__</w:t>
      </w:r>
      <w:r w:rsidR="00A62A93">
        <w:tab/>
      </w:r>
      <w:r w:rsidR="00A62A93">
        <w:tab/>
        <w:t>Datum: ______________________________</w:t>
      </w:r>
    </w:p>
    <w:p w14:paraId="5EBBAB98" w14:textId="060A2AC3" w:rsidR="00A62A93" w:rsidRDefault="00A62A93" w:rsidP="00A62A93">
      <w:pPr>
        <w:spacing w:line="360" w:lineRule="auto"/>
      </w:pPr>
      <w:r>
        <w:t>Kontaktuppgifter:</w:t>
      </w:r>
      <w:r w:rsidR="00DE2E08">
        <w:t xml:space="preserve"> </w:t>
      </w:r>
      <w:r>
        <w:t>________________________________________________________________________</w:t>
      </w:r>
    </w:p>
    <w:p w14:paraId="22895E7A" w14:textId="77777777" w:rsidR="007D60F9" w:rsidRDefault="007D60F9" w:rsidP="00A62A93">
      <w:pPr>
        <w:spacing w:line="360" w:lineRule="auto"/>
      </w:pPr>
    </w:p>
    <w:p w14:paraId="772ECECA" w14:textId="0EEC977D" w:rsidR="00000790" w:rsidRDefault="00041692" w:rsidP="00A62A93">
      <w:pPr>
        <w:spacing w:line="360" w:lineRule="auto"/>
      </w:pPr>
      <w:r>
        <w:t>Jag</w:t>
      </w:r>
      <w:r w:rsidR="00AE41A5">
        <w:t>/vi vill renovera/bygga om/bygga till/ sätta</w:t>
      </w:r>
      <w:r w:rsidR="007D60F9">
        <w:t xml:space="preserve"> </w:t>
      </w:r>
      <w:r w:rsidR="00AE41A5">
        <w:t>upp:</w:t>
      </w:r>
      <w:r w:rsidR="007D60F9">
        <w:t xml:space="preserve"> …………………………………………………………………………………………………………………………………………………………………………………………………………………………………………………………………………………………………………………………………………………………………………………………………………………………………………………………………………………………………………………………………………………………………………………………………………………………………………………………………………………………………………………………………………………………………………………………………………………………………………………………………………………………………………………………………………………………………………………………………………………………………………………………………………………………………………</w:t>
      </w:r>
    </w:p>
    <w:p w14:paraId="157CAAA4" w14:textId="7C814458" w:rsidR="00DE2E08" w:rsidRDefault="0011479A" w:rsidP="00A62A93">
      <w:pPr>
        <w:spacing w:line="360" w:lineRule="auto"/>
      </w:pPr>
      <w:r>
        <w:rPr>
          <w:noProof/>
        </w:rPr>
        <mc:AlternateContent>
          <mc:Choice Requires="wps">
            <w:drawing>
              <wp:anchor distT="0" distB="0" distL="114300" distR="114300" simplePos="0" relativeHeight="251664384" behindDoc="0" locked="0" layoutInCell="1" allowOverlap="1" wp14:anchorId="337162E9" wp14:editId="300C843D">
                <wp:simplePos x="0" y="0"/>
                <wp:positionH relativeFrom="column">
                  <wp:posOffset>14605</wp:posOffset>
                </wp:positionH>
                <wp:positionV relativeFrom="paragraph">
                  <wp:posOffset>295910</wp:posOffset>
                </wp:positionV>
                <wp:extent cx="5737860" cy="3810000"/>
                <wp:effectExtent l="0" t="0" r="15240" b="19050"/>
                <wp:wrapNone/>
                <wp:docPr id="896112962" name="Rektangel: rundade hörn 2"/>
                <wp:cNvGraphicFramePr/>
                <a:graphic xmlns:a="http://schemas.openxmlformats.org/drawingml/2006/main">
                  <a:graphicData uri="http://schemas.microsoft.com/office/word/2010/wordprocessingShape">
                    <wps:wsp>
                      <wps:cNvSpPr/>
                      <wps:spPr>
                        <a:xfrm>
                          <a:off x="0" y="0"/>
                          <a:ext cx="5737860" cy="38100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27D076" id="Rektangel: rundade hörn 2" o:spid="_x0000_s1026" style="position:absolute;margin-left:1.15pt;margin-top:23.3pt;width:451.8pt;height:30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" filled="f" strokecolor="#030e13 [484]" strokeweight="1pt">
                <v:stroke joinstyle="miter"/>
              </v:roundrect>
            </w:pict>
          </mc:Fallback>
        </mc:AlternateContent>
      </w:r>
      <w:r w:rsidR="00DE2E08">
        <w:t>Skiss/ritning</w:t>
      </w:r>
      <w:r w:rsidR="00FB3CB8">
        <w:t>. Du/ni får gärna bifoga egen ritning.</w:t>
      </w:r>
    </w:p>
    <w:p w14:paraId="73F40A38" w14:textId="77777777" w:rsidR="00DE2E08" w:rsidRPr="00DE2E08" w:rsidRDefault="00DE2E08" w:rsidP="00DE2E08"/>
    <w:p w14:paraId="48A652A9" w14:textId="77777777" w:rsidR="00DE2E08" w:rsidRPr="00DE2E08" w:rsidRDefault="00DE2E08" w:rsidP="00DE2E08"/>
    <w:p w14:paraId="26A2C062" w14:textId="77777777" w:rsidR="00DE2E08" w:rsidRPr="00DE2E08" w:rsidRDefault="00DE2E08" w:rsidP="00DE2E08"/>
    <w:p w14:paraId="45BE5F96" w14:textId="77777777" w:rsidR="00DE2E08" w:rsidRPr="00DE2E08" w:rsidRDefault="00DE2E08" w:rsidP="00DE2E08"/>
    <w:p w14:paraId="67BA4A40" w14:textId="77777777" w:rsidR="00DE2E08" w:rsidRPr="00DE2E08" w:rsidRDefault="00DE2E08" w:rsidP="00DE2E08"/>
    <w:p w14:paraId="7C97A954" w14:textId="77777777" w:rsidR="00DE2E08" w:rsidRPr="00DE2E08" w:rsidRDefault="00DE2E08" w:rsidP="00DE2E08"/>
    <w:p w14:paraId="1E3DB9E0" w14:textId="77777777" w:rsidR="00DE2E08" w:rsidRPr="00DE2E08" w:rsidRDefault="00DE2E08" w:rsidP="00DE2E08"/>
    <w:p w14:paraId="2FEE9411" w14:textId="77777777" w:rsidR="00DE2E08" w:rsidRPr="00DE2E08" w:rsidRDefault="00DE2E08" w:rsidP="00DE2E08"/>
    <w:p w14:paraId="694E9969" w14:textId="77777777" w:rsidR="00DE2E08" w:rsidRPr="00DE2E08" w:rsidRDefault="00DE2E08" w:rsidP="00DE2E08"/>
    <w:p w14:paraId="107D4A4A" w14:textId="38F08024" w:rsidR="00DE2E08" w:rsidRPr="00DE2E08" w:rsidRDefault="00DE2E08" w:rsidP="00DE2E08"/>
    <w:p w14:paraId="242646CD" w14:textId="79C3602A" w:rsidR="00DE2E08" w:rsidRPr="00DE2E08" w:rsidRDefault="00DE2E08" w:rsidP="00DE2E08"/>
    <w:p w14:paraId="4C2EF2F2" w14:textId="5D3C526F" w:rsidR="00DE2E08" w:rsidRPr="00DE2E08" w:rsidRDefault="00DE2E08" w:rsidP="00DE2E08"/>
    <w:p w14:paraId="4E3CC421" w14:textId="2C9204E0" w:rsidR="00DE2E08" w:rsidRPr="00DE2E08" w:rsidRDefault="00DE2E08" w:rsidP="00DE2E08"/>
    <w:p w14:paraId="1BE171AC" w14:textId="7BB14B21" w:rsidR="00DE2E08" w:rsidRPr="00DE2E08" w:rsidRDefault="00DE2E08" w:rsidP="00DE2E08"/>
    <w:p w14:paraId="3C90B078" w14:textId="7D70AB1D" w:rsidR="00DE2E08" w:rsidRDefault="008C0F33" w:rsidP="00DE2E08">
      <w:r>
        <w:rPr>
          <w:noProof/>
        </w:rPr>
        <mc:AlternateContent>
          <mc:Choice Requires="wps">
            <w:drawing>
              <wp:anchor distT="0" distB="0" distL="114300" distR="114300" simplePos="0" relativeHeight="251663360" behindDoc="0" locked="0" layoutInCell="1" allowOverlap="1" wp14:anchorId="571673F1" wp14:editId="50CE8099">
                <wp:simplePos x="0" y="0"/>
                <wp:positionH relativeFrom="column">
                  <wp:posOffset>2994025</wp:posOffset>
                </wp:positionH>
                <wp:positionV relativeFrom="paragraph">
                  <wp:posOffset>8890</wp:posOffset>
                </wp:positionV>
                <wp:extent cx="175260" cy="167640"/>
                <wp:effectExtent l="0" t="0" r="15240" b="22860"/>
                <wp:wrapNone/>
                <wp:docPr id="897290057" name="Rektangel: rundade hörn 1"/>
                <wp:cNvGraphicFramePr/>
                <a:graphic xmlns:a="http://schemas.openxmlformats.org/drawingml/2006/main">
                  <a:graphicData uri="http://schemas.microsoft.com/office/word/2010/wordprocessingShape">
                    <wps:wsp>
                      <wps:cNvSpPr/>
                      <wps:spPr>
                        <a:xfrm>
                          <a:off x="0" y="0"/>
                          <a:ext cx="175260" cy="16764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73E61" id="Rektangel: rundade hörn 1" o:spid="_x0000_s1026" style="position:absolute;margin-left:235.75pt;margin-top:.7pt;width:13.8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" filled="f" strokecolor="black [3213]" strokeweight="1pt">
                <v:stroke joinstyle="miter"/>
              </v:roundrect>
            </w:pict>
          </mc:Fallback>
        </mc:AlternateContent>
      </w:r>
      <w:r>
        <w:rPr>
          <w:noProof/>
        </w:rPr>
        <mc:AlternateContent>
          <mc:Choice Requires="wps">
            <w:drawing>
              <wp:anchor distT="0" distB="0" distL="114300" distR="114300" simplePos="0" relativeHeight="251661312" behindDoc="0" locked="0" layoutInCell="1" allowOverlap="1" wp14:anchorId="3D4A0D62" wp14:editId="588A4458">
                <wp:simplePos x="0" y="0"/>
                <wp:positionH relativeFrom="column">
                  <wp:posOffset>1317625</wp:posOffset>
                </wp:positionH>
                <wp:positionV relativeFrom="paragraph">
                  <wp:posOffset>8890</wp:posOffset>
                </wp:positionV>
                <wp:extent cx="175260" cy="167640"/>
                <wp:effectExtent l="0" t="0" r="15240" b="22860"/>
                <wp:wrapNone/>
                <wp:docPr id="1594898095" name="Rektangel: rundade hörn 1"/>
                <wp:cNvGraphicFramePr/>
                <a:graphic xmlns:a="http://schemas.openxmlformats.org/drawingml/2006/main">
                  <a:graphicData uri="http://schemas.microsoft.com/office/word/2010/wordprocessingShape">
                    <wps:wsp>
                      <wps:cNvSpPr/>
                      <wps:spPr>
                        <a:xfrm>
                          <a:off x="0" y="0"/>
                          <a:ext cx="175260" cy="16764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0AA39" id="Rektangel: rundade hörn 1" o:spid="_x0000_s1026" style="position:absolute;margin-left:103.75pt;margin-top:.7pt;width:13.8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" filled="f" strokecolor="black [3213]" strokeweight="1pt">
                <v:stroke joinstyle="miter"/>
              </v:roundrect>
            </w:pict>
          </mc:Fallback>
        </mc:AlternateContent>
      </w:r>
      <w:r w:rsidR="006B415A">
        <w:t xml:space="preserve">Styrelsens beslut: </w:t>
      </w:r>
      <w:r w:rsidR="00A97F59">
        <w:tab/>
        <w:t>Godkänt</w:t>
      </w:r>
      <w:r w:rsidR="00B332E5">
        <w:t xml:space="preserve"> </w:t>
      </w:r>
      <w:r w:rsidR="00B332E5">
        <w:tab/>
      </w:r>
      <w:r w:rsidR="00B332E5">
        <w:tab/>
        <w:t>Avslag</w:t>
      </w:r>
    </w:p>
    <w:p w14:paraId="77F65FDA" w14:textId="4A8FFDBC" w:rsidR="00E455D1" w:rsidRPr="00DE2E08" w:rsidRDefault="00E455D1" w:rsidP="00DE2E08">
      <w:r>
        <w:t xml:space="preserve">Datum </w:t>
      </w:r>
      <w:r w:rsidR="00A97F59">
        <w:t>och signatur:</w:t>
      </w:r>
      <w:r w:rsidR="0011479A">
        <w:t xml:space="preserve"> ______________________________________</w:t>
      </w:r>
    </w:p>
    <w:sectPr w:rsidR="00E455D1" w:rsidRPr="00DE2E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58"/>
    <w:rsid w:val="00000790"/>
    <w:rsid w:val="00041692"/>
    <w:rsid w:val="0011479A"/>
    <w:rsid w:val="002753F0"/>
    <w:rsid w:val="00391997"/>
    <w:rsid w:val="003B7FB3"/>
    <w:rsid w:val="004267A5"/>
    <w:rsid w:val="00495F58"/>
    <w:rsid w:val="004D17AE"/>
    <w:rsid w:val="0053514E"/>
    <w:rsid w:val="0059379B"/>
    <w:rsid w:val="005A6B8F"/>
    <w:rsid w:val="005C08EA"/>
    <w:rsid w:val="005E59E1"/>
    <w:rsid w:val="00600DB0"/>
    <w:rsid w:val="0060693D"/>
    <w:rsid w:val="006246C3"/>
    <w:rsid w:val="006B415A"/>
    <w:rsid w:val="006C3FB7"/>
    <w:rsid w:val="00716901"/>
    <w:rsid w:val="00743DE3"/>
    <w:rsid w:val="00772CA2"/>
    <w:rsid w:val="007D60F9"/>
    <w:rsid w:val="008158DD"/>
    <w:rsid w:val="0085298C"/>
    <w:rsid w:val="008642F4"/>
    <w:rsid w:val="008C0F33"/>
    <w:rsid w:val="009777C3"/>
    <w:rsid w:val="009C355F"/>
    <w:rsid w:val="009E0F38"/>
    <w:rsid w:val="00A30394"/>
    <w:rsid w:val="00A62A93"/>
    <w:rsid w:val="00A97F59"/>
    <w:rsid w:val="00AE41A5"/>
    <w:rsid w:val="00B332E5"/>
    <w:rsid w:val="00C70BFE"/>
    <w:rsid w:val="00CC16F5"/>
    <w:rsid w:val="00D545F6"/>
    <w:rsid w:val="00DA79E1"/>
    <w:rsid w:val="00DD3A72"/>
    <w:rsid w:val="00DE2E08"/>
    <w:rsid w:val="00E2396C"/>
    <w:rsid w:val="00E455D1"/>
    <w:rsid w:val="00F035CC"/>
    <w:rsid w:val="00F35B41"/>
    <w:rsid w:val="00FB3C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F730"/>
  <w15:chartTrackingRefBased/>
  <w15:docId w15:val="{5A1E1F24-4215-4347-8E9C-215A3749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95F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95F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95F5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95F5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95F5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95F5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95F5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95F5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95F5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95F5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95F5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95F5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95F5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95F5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95F5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95F5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95F5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95F58"/>
    <w:rPr>
      <w:rFonts w:eastAsiaTheme="majorEastAsia" w:cstheme="majorBidi"/>
      <w:color w:val="272727" w:themeColor="text1" w:themeTint="D8"/>
    </w:rPr>
  </w:style>
  <w:style w:type="paragraph" w:styleId="Rubrik">
    <w:name w:val="Title"/>
    <w:basedOn w:val="Normal"/>
    <w:next w:val="Normal"/>
    <w:link w:val="RubrikChar"/>
    <w:uiPriority w:val="10"/>
    <w:qFormat/>
    <w:rsid w:val="00495F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95F5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95F5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95F5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95F5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95F58"/>
    <w:rPr>
      <w:i/>
      <w:iCs/>
      <w:color w:val="404040" w:themeColor="text1" w:themeTint="BF"/>
    </w:rPr>
  </w:style>
  <w:style w:type="paragraph" w:styleId="Liststycke">
    <w:name w:val="List Paragraph"/>
    <w:basedOn w:val="Normal"/>
    <w:uiPriority w:val="34"/>
    <w:qFormat/>
    <w:rsid w:val="00495F58"/>
    <w:pPr>
      <w:ind w:left="720"/>
      <w:contextualSpacing/>
    </w:pPr>
  </w:style>
  <w:style w:type="character" w:styleId="Starkbetoning">
    <w:name w:val="Intense Emphasis"/>
    <w:basedOn w:val="Standardstycketeckensnitt"/>
    <w:uiPriority w:val="21"/>
    <w:qFormat/>
    <w:rsid w:val="00495F58"/>
    <w:rPr>
      <w:i/>
      <w:iCs/>
      <w:color w:val="0F4761" w:themeColor="accent1" w:themeShade="BF"/>
    </w:rPr>
  </w:style>
  <w:style w:type="paragraph" w:styleId="Starktcitat">
    <w:name w:val="Intense Quote"/>
    <w:basedOn w:val="Normal"/>
    <w:next w:val="Normal"/>
    <w:link w:val="StarktcitatChar"/>
    <w:uiPriority w:val="30"/>
    <w:qFormat/>
    <w:rsid w:val="00495F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95F58"/>
    <w:rPr>
      <w:i/>
      <w:iCs/>
      <w:color w:val="0F4761" w:themeColor="accent1" w:themeShade="BF"/>
    </w:rPr>
  </w:style>
  <w:style w:type="character" w:styleId="Starkreferens">
    <w:name w:val="Intense Reference"/>
    <w:basedOn w:val="Standardstycketeckensnitt"/>
    <w:uiPriority w:val="32"/>
    <w:qFormat/>
    <w:rsid w:val="00495F58"/>
    <w:rPr>
      <w:b/>
      <w:bCs/>
      <w:smallCaps/>
      <w:color w:val="0F4761" w:themeColor="accent1" w:themeShade="BF"/>
      <w:spacing w:val="5"/>
    </w:rPr>
  </w:style>
  <w:style w:type="paragraph" w:styleId="Normalwebb">
    <w:name w:val="Normal (Web)"/>
    <w:basedOn w:val="Normal"/>
    <w:uiPriority w:val="99"/>
    <w:semiHidden/>
    <w:unhideWhenUsed/>
    <w:rsid w:val="00000790"/>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Stark">
    <w:name w:val="Strong"/>
    <w:basedOn w:val="Standardstycketeckensnitt"/>
    <w:uiPriority w:val="22"/>
    <w:qFormat/>
    <w:rsid w:val="000007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3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552</Words>
  <Characters>2928</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Hagwall, Susanne</dc:creator>
  <cp:keywords/>
  <dc:description/>
  <cp:lastModifiedBy>Hagwall, Susanne</cp:lastModifiedBy>
  <cp:revision>41</cp:revision>
  <dcterms:created xsi:type="dcterms:W3CDTF">2024-03-05T16:06:00Z</dcterms:created>
  <dcterms:modified xsi:type="dcterms:W3CDTF">2024-03-18T12:03:00Z</dcterms:modified>
</cp:coreProperties>
</file>