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75B91" w14:textId="7112CDE4" w:rsidR="00FF299A" w:rsidRDefault="00FF299A" w:rsidP="006C7098">
      <w:pPr>
        <w:pStyle w:val="elementtoproof"/>
        <w:spacing w:before="0" w:beforeAutospacing="0" w:after="160" w:afterAutospacing="0" w:line="193" w:lineRule="atLeast"/>
        <w:rPr>
          <w:rFonts w:ascii="Calibri" w:hAnsi="Calibri" w:cs="Calibri"/>
          <w:color w:val="000000"/>
          <w:sz w:val="22"/>
          <w:szCs w:val="22"/>
        </w:rPr>
      </w:pPr>
      <w:r w:rsidRPr="002739F5">
        <w:fldChar w:fldCharType="begin"/>
      </w:r>
      <w:r w:rsidRPr="002739F5">
        <w:instrText xml:space="preserve"> INCLUDEPICTURE "/var/folders/yd/f5pm1kwx5490n99fx1cyb40w0000gn/T/com.microsoft.Word/WebArchiveCopyPasteTempFiles/fb90edc475584c8a978263fcec1097a0.aspx" \* MERGEFORMATINET </w:instrText>
      </w:r>
      <w:r w:rsidRPr="002739F5">
        <w:fldChar w:fldCharType="separate"/>
      </w:r>
      <w:r w:rsidRPr="000D2EAC">
        <w:rPr>
          <w:noProof/>
        </w:rPr>
        <w:drawing>
          <wp:inline distT="0" distB="0" distL="0" distR="0" wp14:anchorId="797188E7" wp14:editId="22C8E545">
            <wp:extent cx="1130300" cy="698500"/>
            <wp:effectExtent l="0" t="0" r="0" b="0"/>
            <wp:docPr id="1" name="Bild 1" descr="HSB Portal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SB Portalen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9F5">
        <w:fldChar w:fldCharType="end"/>
      </w:r>
    </w:p>
    <w:p w14:paraId="21D929DB" w14:textId="77777777" w:rsidR="00FF299A" w:rsidRPr="00F8396F" w:rsidRDefault="00FF299A" w:rsidP="00FF299A">
      <w:pPr>
        <w:rPr>
          <w:b/>
          <w:color w:val="4472C4"/>
        </w:rPr>
      </w:pPr>
      <w:r w:rsidRPr="00F8396F">
        <w:rPr>
          <w:b/>
          <w:color w:val="4472C4"/>
        </w:rPr>
        <w:t>HSB:s Brf Jordabalken</w:t>
      </w:r>
    </w:p>
    <w:p w14:paraId="2D064A7B" w14:textId="77777777" w:rsidR="00FF299A" w:rsidRDefault="00FF299A" w:rsidP="006C7098">
      <w:pPr>
        <w:pStyle w:val="elementtoproof"/>
        <w:spacing w:before="0" w:beforeAutospacing="0" w:after="160" w:afterAutospacing="0" w:line="193" w:lineRule="atLeast"/>
        <w:rPr>
          <w:rFonts w:ascii="Calibri" w:hAnsi="Calibri" w:cs="Calibri"/>
          <w:color w:val="000000"/>
          <w:sz w:val="22"/>
          <w:szCs w:val="22"/>
        </w:rPr>
      </w:pPr>
    </w:p>
    <w:p w14:paraId="1C0CBF5B" w14:textId="458F7EF5" w:rsidR="00FF299A" w:rsidRPr="00FF299A" w:rsidRDefault="00FF299A" w:rsidP="006C7098">
      <w:pPr>
        <w:pStyle w:val="elementtoproof"/>
        <w:spacing w:before="0" w:beforeAutospacing="0" w:after="160" w:afterAutospacing="0" w:line="193" w:lineRule="atLeast"/>
        <w:rPr>
          <w:rFonts w:ascii="Calibri" w:hAnsi="Calibri" w:cs="Calibri"/>
          <w:b/>
          <w:bCs/>
          <w:color w:val="215E99" w:themeColor="text2" w:themeTint="BF"/>
          <w:sz w:val="28"/>
          <w:szCs w:val="28"/>
        </w:rPr>
      </w:pPr>
      <w:r w:rsidRPr="00FF299A">
        <w:rPr>
          <w:rFonts w:ascii="Calibri" w:hAnsi="Calibri" w:cs="Calibri"/>
          <w:b/>
          <w:bCs/>
          <w:color w:val="215E99" w:themeColor="text2" w:themeTint="BF"/>
          <w:sz w:val="28"/>
          <w:szCs w:val="28"/>
        </w:rPr>
        <w:t>Föreningsgemensamt elavtal</w:t>
      </w:r>
    </w:p>
    <w:p w14:paraId="144DDAD1" w14:textId="77777777" w:rsidR="00FF299A" w:rsidRPr="00FF299A" w:rsidRDefault="00FF299A" w:rsidP="006C7098">
      <w:pPr>
        <w:pStyle w:val="elementtoproof"/>
        <w:spacing w:before="0" w:beforeAutospacing="0" w:after="160" w:afterAutospacing="0" w:line="193" w:lineRule="atLeast"/>
        <w:rPr>
          <w:rFonts w:ascii="Calibri" w:hAnsi="Calibri" w:cs="Calibri"/>
          <w:color w:val="215E99" w:themeColor="text2" w:themeTint="BF"/>
          <w:sz w:val="22"/>
          <w:szCs w:val="22"/>
        </w:rPr>
      </w:pPr>
    </w:p>
    <w:p w14:paraId="6F69FB20" w14:textId="2DCFE83A" w:rsidR="006C7098" w:rsidRPr="00FF299A" w:rsidRDefault="006C7098" w:rsidP="006C7098">
      <w:pPr>
        <w:pStyle w:val="elementtoproof"/>
        <w:spacing w:before="0" w:beforeAutospacing="0" w:after="160" w:afterAutospacing="0" w:line="193" w:lineRule="atLeast"/>
        <w:rPr>
          <w:rFonts w:ascii="Calibri" w:hAnsi="Calibri" w:cs="Calibri"/>
          <w:color w:val="215E99" w:themeColor="text2" w:themeTint="BF"/>
          <w:sz w:val="22"/>
          <w:szCs w:val="22"/>
        </w:rPr>
      </w:pPr>
      <w:r w:rsidRPr="00FF299A">
        <w:rPr>
          <w:rFonts w:ascii="Calibri" w:hAnsi="Calibri" w:cs="Calibri"/>
          <w:color w:val="215E99" w:themeColor="text2" w:themeTint="BF"/>
          <w:sz w:val="22"/>
          <w:szCs w:val="22"/>
        </w:rPr>
        <w:t>Styrelsen lyfter på stämman frågan om att brf Jordabalken ska gå över till ett föreningsgemensamt elavtal.</w:t>
      </w:r>
    </w:p>
    <w:p w14:paraId="0A14E5C6" w14:textId="7721A03F" w:rsidR="006C7098" w:rsidRPr="00FF299A" w:rsidRDefault="006C7098" w:rsidP="006C7098">
      <w:pPr>
        <w:pStyle w:val="elementtoproof"/>
        <w:spacing w:before="0" w:beforeAutospacing="0" w:after="160" w:afterAutospacing="0" w:line="193" w:lineRule="atLeast"/>
        <w:rPr>
          <w:rFonts w:ascii="Calibri" w:hAnsi="Calibri" w:cs="Calibri"/>
          <w:color w:val="215E99" w:themeColor="text2" w:themeTint="BF"/>
          <w:sz w:val="22"/>
          <w:szCs w:val="22"/>
        </w:rPr>
      </w:pPr>
      <w:r w:rsidRPr="00FF299A">
        <w:rPr>
          <w:rFonts w:ascii="Calibri" w:hAnsi="Calibri" w:cs="Calibri"/>
          <w:color w:val="215E99" w:themeColor="text2" w:themeTint="BF"/>
          <w:sz w:val="22"/>
          <w:szCs w:val="22"/>
        </w:rPr>
        <w:t>Ett sådant avtal avser nätleverantören, vilket innebär att den enskilde medlemmen inte behöver teckna eget nätavtal.</w:t>
      </w:r>
    </w:p>
    <w:p w14:paraId="17C79ECB" w14:textId="1A5198FC" w:rsidR="006C7098" w:rsidRPr="00FF299A" w:rsidRDefault="006C7098" w:rsidP="006C7098">
      <w:pPr>
        <w:pStyle w:val="elementtoproof"/>
        <w:spacing w:before="0" w:beforeAutospacing="0" w:after="160" w:afterAutospacing="0" w:line="193" w:lineRule="atLeast"/>
        <w:rPr>
          <w:rFonts w:ascii="Calibri" w:hAnsi="Calibri" w:cs="Calibri"/>
          <w:color w:val="215E99" w:themeColor="text2" w:themeTint="BF"/>
          <w:sz w:val="22"/>
          <w:szCs w:val="22"/>
        </w:rPr>
      </w:pPr>
      <w:r w:rsidRPr="00FF299A">
        <w:rPr>
          <w:rFonts w:ascii="Calibri" w:hAnsi="Calibri" w:cs="Calibri"/>
          <w:color w:val="215E99" w:themeColor="text2" w:themeTint="BF"/>
          <w:sz w:val="22"/>
          <w:szCs w:val="22"/>
        </w:rPr>
        <w:t>Praktiskt innebär det att alla enskilda avtal sägs upp utan att enskild medlem behöver agera eller få någon kostnad. Endast föreningen kommer att ha avtal med nätägare och eldistributör.</w:t>
      </w:r>
    </w:p>
    <w:p w14:paraId="43013E80" w14:textId="6D040D54" w:rsidR="006C7098" w:rsidRPr="00FF299A" w:rsidRDefault="006C7098" w:rsidP="006C7098">
      <w:pPr>
        <w:pStyle w:val="elementtoproof"/>
        <w:spacing w:before="0" w:beforeAutospacing="0" w:after="160" w:afterAutospacing="0" w:line="193" w:lineRule="atLeast"/>
        <w:rPr>
          <w:rFonts w:ascii="Calibri" w:hAnsi="Calibri" w:cs="Calibri"/>
          <w:color w:val="215E99" w:themeColor="text2" w:themeTint="BF"/>
          <w:sz w:val="22"/>
          <w:szCs w:val="22"/>
        </w:rPr>
      </w:pPr>
      <w:r w:rsidRPr="00FF299A">
        <w:rPr>
          <w:rFonts w:ascii="Calibri" w:hAnsi="Calibri" w:cs="Calibri"/>
          <w:color w:val="215E99" w:themeColor="text2" w:themeTint="BF"/>
          <w:sz w:val="22"/>
          <w:szCs w:val="22"/>
        </w:rPr>
        <w:t>Föreningen måste investera i nya mätare för fjärravläsning till en kostnad av ca 400 000 kr</w:t>
      </w:r>
      <w:r w:rsidR="00282CD9">
        <w:rPr>
          <w:rFonts w:ascii="Calibri" w:hAnsi="Calibri" w:cs="Calibri"/>
          <w:color w:val="215E99" w:themeColor="text2" w:themeTint="BF"/>
          <w:sz w:val="22"/>
          <w:szCs w:val="22"/>
        </w:rPr>
        <w:t>,</w:t>
      </w:r>
      <w:r w:rsidRPr="00FF299A">
        <w:rPr>
          <w:rFonts w:ascii="Calibri" w:hAnsi="Calibri" w:cs="Calibri"/>
          <w:color w:val="215E99" w:themeColor="text2" w:themeTint="BF"/>
          <w:sz w:val="22"/>
          <w:szCs w:val="22"/>
        </w:rPr>
        <w:t xml:space="preserve"> vilket betalar sig över tid.</w:t>
      </w:r>
    </w:p>
    <w:p w14:paraId="31DA46F2" w14:textId="205A129B" w:rsidR="006C7098" w:rsidRPr="00FF299A" w:rsidRDefault="006C7098" w:rsidP="006C7098">
      <w:pPr>
        <w:pStyle w:val="elementtoproof"/>
        <w:spacing w:before="0" w:beforeAutospacing="0" w:after="160" w:afterAutospacing="0" w:line="193" w:lineRule="atLeast"/>
        <w:rPr>
          <w:rFonts w:ascii="Calibri" w:hAnsi="Calibri" w:cs="Calibri"/>
          <w:color w:val="215E99" w:themeColor="text2" w:themeTint="BF"/>
          <w:sz w:val="22"/>
          <w:szCs w:val="22"/>
        </w:rPr>
      </w:pPr>
      <w:r w:rsidRPr="00FF299A">
        <w:rPr>
          <w:rFonts w:ascii="Calibri" w:hAnsi="Calibri" w:cs="Calibri"/>
          <w:color w:val="215E99" w:themeColor="text2" w:themeTint="BF"/>
          <w:sz w:val="22"/>
          <w:szCs w:val="22"/>
        </w:rPr>
        <w:t xml:space="preserve">Med de nya mätarna kan man göra individuell mätning / avläsning av respektive lägenhets/ medlems förbrukning. </w:t>
      </w:r>
      <w:r w:rsidR="00282CD9">
        <w:rPr>
          <w:rFonts w:ascii="Calibri" w:hAnsi="Calibri" w:cs="Calibri"/>
          <w:color w:val="215E99" w:themeColor="text2" w:themeTint="BF"/>
          <w:sz w:val="22"/>
          <w:szCs w:val="22"/>
        </w:rPr>
        <w:t>Precis som för den individuella mätningen av värme och vatten</w:t>
      </w:r>
      <w:r w:rsidRPr="00FF299A">
        <w:rPr>
          <w:rFonts w:ascii="Calibri" w:hAnsi="Calibri" w:cs="Calibri"/>
          <w:color w:val="215E99" w:themeColor="text2" w:themeTint="BF"/>
          <w:sz w:val="22"/>
          <w:szCs w:val="22"/>
        </w:rPr>
        <w:t xml:space="preserve"> kommer </w:t>
      </w:r>
      <w:r w:rsidR="00282CD9">
        <w:rPr>
          <w:rFonts w:ascii="Calibri" w:hAnsi="Calibri" w:cs="Calibri"/>
          <w:color w:val="215E99" w:themeColor="text2" w:themeTint="BF"/>
          <w:sz w:val="22"/>
          <w:szCs w:val="22"/>
        </w:rPr>
        <w:t xml:space="preserve">detta </w:t>
      </w:r>
      <w:r w:rsidRPr="00FF299A">
        <w:rPr>
          <w:rFonts w:ascii="Calibri" w:hAnsi="Calibri" w:cs="Calibri"/>
          <w:color w:val="215E99" w:themeColor="text2" w:themeTint="BF"/>
          <w:sz w:val="22"/>
          <w:szCs w:val="22"/>
        </w:rPr>
        <w:t xml:space="preserve">på hyresavin. </w:t>
      </w:r>
    </w:p>
    <w:p w14:paraId="7B201D1D" w14:textId="722A141D" w:rsidR="006C7098" w:rsidRPr="00FF299A" w:rsidRDefault="006C7098" w:rsidP="006C7098">
      <w:pPr>
        <w:pStyle w:val="Normalwebb"/>
        <w:spacing w:before="0" w:beforeAutospacing="0" w:after="160" w:afterAutospacing="0" w:line="193" w:lineRule="atLeast"/>
        <w:rPr>
          <w:rFonts w:ascii="Calibri" w:hAnsi="Calibri" w:cs="Calibri"/>
          <w:color w:val="215E99" w:themeColor="text2" w:themeTint="BF"/>
          <w:sz w:val="22"/>
          <w:szCs w:val="22"/>
        </w:rPr>
      </w:pPr>
      <w:r w:rsidRPr="00FF299A">
        <w:rPr>
          <w:rFonts w:ascii="Calibri" w:hAnsi="Calibri" w:cs="Calibri"/>
          <w:color w:val="215E99" w:themeColor="text2" w:themeTint="BF"/>
          <w:sz w:val="22"/>
          <w:szCs w:val="22"/>
        </w:rPr>
        <w:t xml:space="preserve">Vinsten </w:t>
      </w:r>
      <w:r w:rsidR="00282CD9">
        <w:rPr>
          <w:rFonts w:ascii="Calibri" w:hAnsi="Calibri" w:cs="Calibri"/>
          <w:color w:val="215E99" w:themeColor="text2" w:themeTint="BF"/>
          <w:sz w:val="22"/>
          <w:szCs w:val="22"/>
        </w:rPr>
        <w:t>m</w:t>
      </w:r>
      <w:r w:rsidRPr="00FF299A">
        <w:rPr>
          <w:rFonts w:ascii="Calibri" w:hAnsi="Calibri" w:cs="Calibri"/>
          <w:color w:val="215E99" w:themeColor="text2" w:themeTint="BF"/>
          <w:sz w:val="22"/>
          <w:szCs w:val="22"/>
        </w:rPr>
        <w:t xml:space="preserve">ed ett gemensamt elavtal ligger i att varje lägenhet slipper avgiften för nätabonnemang vilket innebär en besparing på ca 3000 kr per år och lägenhet. </w:t>
      </w:r>
    </w:p>
    <w:p w14:paraId="15544A63" w14:textId="0FF3FDC6" w:rsidR="006C7098" w:rsidRPr="00FF299A" w:rsidRDefault="006C7098" w:rsidP="006C7098">
      <w:pPr>
        <w:pStyle w:val="Normalwebb"/>
        <w:spacing w:before="0" w:beforeAutospacing="0" w:after="160" w:afterAutospacing="0" w:line="193" w:lineRule="atLeast"/>
        <w:rPr>
          <w:rFonts w:ascii="Helvetica" w:hAnsi="Helvetica"/>
          <w:color w:val="215E99" w:themeColor="text2" w:themeTint="BF"/>
          <w:sz w:val="18"/>
          <w:szCs w:val="18"/>
        </w:rPr>
      </w:pPr>
      <w:r w:rsidRPr="00FF299A">
        <w:rPr>
          <w:rFonts w:ascii="Calibri" w:hAnsi="Calibri" w:cs="Calibri"/>
          <w:color w:val="215E99" w:themeColor="text2" w:themeTint="BF"/>
          <w:sz w:val="22"/>
          <w:szCs w:val="22"/>
        </w:rPr>
        <w:t>En annan fördel med ett gemensamt elavtal är att det blir möjligt för föreningen att</w:t>
      </w:r>
      <w:r w:rsidR="00282CD9">
        <w:rPr>
          <w:rFonts w:ascii="Calibri" w:hAnsi="Calibri" w:cs="Calibri"/>
          <w:color w:val="215E99" w:themeColor="text2" w:themeTint="BF"/>
          <w:sz w:val="22"/>
          <w:szCs w:val="22"/>
        </w:rPr>
        <w:t>,</w:t>
      </w:r>
      <w:r w:rsidR="00FF299A" w:rsidRPr="00FF299A">
        <w:rPr>
          <w:rFonts w:ascii="Calibri" w:hAnsi="Calibri" w:cs="Calibri"/>
          <w:color w:val="215E99" w:themeColor="text2" w:themeTint="BF"/>
          <w:sz w:val="22"/>
          <w:szCs w:val="22"/>
        </w:rPr>
        <w:t xml:space="preserve"> i en framtid</w:t>
      </w:r>
      <w:r w:rsidR="00282CD9">
        <w:rPr>
          <w:rFonts w:ascii="Calibri" w:hAnsi="Calibri" w:cs="Calibri"/>
          <w:color w:val="215E99" w:themeColor="text2" w:themeTint="BF"/>
          <w:sz w:val="22"/>
          <w:szCs w:val="22"/>
        </w:rPr>
        <w:t xml:space="preserve">, </w:t>
      </w:r>
      <w:r w:rsidRPr="00FF299A">
        <w:rPr>
          <w:rFonts w:ascii="Calibri" w:hAnsi="Calibri" w:cs="Calibri"/>
          <w:color w:val="215E99" w:themeColor="text2" w:themeTint="BF"/>
          <w:sz w:val="22"/>
          <w:szCs w:val="22"/>
        </w:rPr>
        <w:t>installera solceller vars el kan användas för medlemmarnas lägenheter.</w:t>
      </w:r>
    </w:p>
    <w:p w14:paraId="29AF45A3" w14:textId="646439B5" w:rsidR="00FF299A" w:rsidRPr="00FF299A" w:rsidRDefault="00FF299A" w:rsidP="00FF299A">
      <w:pPr>
        <w:pStyle w:val="Normalwebb"/>
        <w:spacing w:before="0" w:beforeAutospacing="0" w:after="160" w:afterAutospacing="0" w:line="193" w:lineRule="atLeast"/>
        <w:rPr>
          <w:rFonts w:ascii="Calibri" w:hAnsi="Calibri" w:cs="Calibri"/>
          <w:color w:val="215E99" w:themeColor="text2" w:themeTint="BF"/>
          <w:sz w:val="22"/>
          <w:szCs w:val="22"/>
        </w:rPr>
      </w:pPr>
      <w:r w:rsidRPr="00FF299A">
        <w:rPr>
          <w:rFonts w:ascii="Calibri" w:hAnsi="Calibri" w:cs="Calibri"/>
          <w:color w:val="215E99" w:themeColor="text2" w:themeTint="BF"/>
          <w:sz w:val="22"/>
          <w:szCs w:val="22"/>
        </w:rPr>
        <w:t xml:space="preserve">Sedan ett antal år tillbaka erbjuds bostadsrättsföreningar </w:t>
      </w:r>
      <w:r w:rsidR="00282CD9">
        <w:rPr>
          <w:rFonts w:ascii="Calibri" w:hAnsi="Calibri" w:cs="Calibri"/>
          <w:color w:val="215E99" w:themeColor="text2" w:themeTint="BF"/>
          <w:sz w:val="22"/>
          <w:szCs w:val="22"/>
        </w:rPr>
        <w:t xml:space="preserve">inom </w:t>
      </w:r>
      <w:r w:rsidRPr="00FF299A">
        <w:rPr>
          <w:rFonts w:ascii="Calibri" w:hAnsi="Calibri" w:cs="Calibri"/>
          <w:color w:val="215E99" w:themeColor="text2" w:themeTint="BF"/>
          <w:sz w:val="22"/>
          <w:szCs w:val="22"/>
        </w:rPr>
        <w:t xml:space="preserve">HSB Skåne att vara med i </w:t>
      </w:r>
      <w:proofErr w:type="gramStart"/>
      <w:r w:rsidRPr="00FF299A">
        <w:rPr>
          <w:rFonts w:ascii="Calibri" w:hAnsi="Calibri" w:cs="Calibri"/>
          <w:color w:val="215E99" w:themeColor="text2" w:themeTint="BF"/>
          <w:sz w:val="22"/>
          <w:szCs w:val="22"/>
        </w:rPr>
        <w:t>HSBs</w:t>
      </w:r>
      <w:proofErr w:type="gramEnd"/>
      <w:r w:rsidRPr="00FF299A">
        <w:rPr>
          <w:rFonts w:ascii="Calibri" w:hAnsi="Calibri" w:cs="Calibri"/>
          <w:color w:val="215E99" w:themeColor="text2" w:themeTint="BF"/>
          <w:sz w:val="22"/>
          <w:szCs w:val="22"/>
        </w:rPr>
        <w:t xml:space="preserve"> gemensamma </w:t>
      </w:r>
      <w:proofErr w:type="spellStart"/>
      <w:r w:rsidRPr="00FF299A">
        <w:rPr>
          <w:rFonts w:ascii="Calibri" w:hAnsi="Calibri" w:cs="Calibri"/>
          <w:color w:val="215E99" w:themeColor="text2" w:themeTint="BF"/>
          <w:sz w:val="22"/>
          <w:szCs w:val="22"/>
        </w:rPr>
        <w:t>elupphandling</w:t>
      </w:r>
      <w:proofErr w:type="spellEnd"/>
      <w:r w:rsidRPr="00FF299A">
        <w:rPr>
          <w:rFonts w:ascii="Calibri" w:hAnsi="Calibri" w:cs="Calibri"/>
          <w:color w:val="215E99" w:themeColor="text2" w:themeTint="BF"/>
          <w:sz w:val="22"/>
          <w:szCs w:val="22"/>
        </w:rPr>
        <w:t>. Genom denna erbjuds de anslutna föreningarna såväl tryggare avtal som bättre priser. I årets upphandling har 250 bostadsrättsföreningar anslutit sig. Detta enligt HSB Nyheter, läs mer här:</w:t>
      </w:r>
    </w:p>
    <w:p w14:paraId="7E71F407" w14:textId="3D027793" w:rsidR="00FF299A" w:rsidRPr="00FF299A" w:rsidRDefault="00000000" w:rsidP="00FF299A">
      <w:pPr>
        <w:pStyle w:val="Normalwebb"/>
        <w:spacing w:before="0" w:beforeAutospacing="0" w:after="160" w:afterAutospacing="0" w:line="193" w:lineRule="atLeast"/>
        <w:rPr>
          <w:rFonts w:ascii="Helvetica" w:hAnsi="Helvetica"/>
          <w:color w:val="215E99" w:themeColor="text2" w:themeTint="BF"/>
          <w:sz w:val="18"/>
          <w:szCs w:val="18"/>
        </w:rPr>
      </w:pPr>
      <w:hyperlink r:id="rId5" w:history="1">
        <w:r w:rsidR="00FF299A" w:rsidRPr="00FF299A">
          <w:rPr>
            <w:rStyle w:val="Hyperlnk"/>
            <w:rFonts w:ascii="Helvetica" w:hAnsi="Helvetica"/>
            <w:color w:val="215E99" w:themeColor="text2" w:themeTint="BF"/>
            <w:sz w:val="18"/>
            <w:szCs w:val="18"/>
          </w:rPr>
          <w:t>https://www.hsb.se/nyheter-och-tips/nyheter/2024/gemensam-elupphandling-ger-tryggare-avtal/</w:t>
        </w:r>
      </w:hyperlink>
    </w:p>
    <w:p w14:paraId="6A6B7762" w14:textId="77777777" w:rsidR="00FF299A" w:rsidRPr="00FF299A" w:rsidRDefault="00FF299A" w:rsidP="00FF299A">
      <w:pPr>
        <w:pStyle w:val="Normalwebb"/>
        <w:spacing w:before="0" w:beforeAutospacing="0" w:after="160" w:afterAutospacing="0" w:line="193" w:lineRule="atLeast"/>
        <w:rPr>
          <w:rFonts w:ascii="Helvetica" w:hAnsi="Helvetica"/>
          <w:color w:val="215E99" w:themeColor="text2" w:themeTint="BF"/>
          <w:sz w:val="18"/>
          <w:szCs w:val="18"/>
        </w:rPr>
      </w:pPr>
    </w:p>
    <w:p w14:paraId="1264376F" w14:textId="2874937E" w:rsidR="00FF299A" w:rsidRPr="00FF299A" w:rsidRDefault="00FF299A" w:rsidP="00FF299A">
      <w:pPr>
        <w:pStyle w:val="elementtoproof"/>
        <w:spacing w:before="0" w:beforeAutospacing="0" w:after="160" w:afterAutospacing="0" w:line="193" w:lineRule="atLeast"/>
        <w:rPr>
          <w:rFonts w:ascii="Helvetica" w:hAnsi="Helvetica"/>
          <w:color w:val="215E99" w:themeColor="text2" w:themeTint="BF"/>
          <w:sz w:val="18"/>
          <w:szCs w:val="18"/>
        </w:rPr>
      </w:pPr>
      <w:r w:rsidRPr="00FF299A">
        <w:rPr>
          <w:rFonts w:ascii="Calibri" w:hAnsi="Calibri" w:cs="Calibri"/>
          <w:color w:val="215E99" w:themeColor="text2" w:themeTint="BF"/>
          <w:sz w:val="22"/>
          <w:szCs w:val="22"/>
        </w:rPr>
        <w:t>Beslut om ett föreningsgemensamt elavtal</w:t>
      </w:r>
      <w:r w:rsidR="00282CD9">
        <w:rPr>
          <w:rFonts w:ascii="Calibri" w:hAnsi="Calibri" w:cs="Calibri"/>
          <w:color w:val="215E99" w:themeColor="text2" w:themeTint="BF"/>
          <w:sz w:val="22"/>
          <w:szCs w:val="22"/>
        </w:rPr>
        <w:t xml:space="preserve"> eller inte,</w:t>
      </w:r>
      <w:r w:rsidRPr="00FF299A">
        <w:rPr>
          <w:rFonts w:ascii="Calibri" w:hAnsi="Calibri" w:cs="Calibri"/>
          <w:color w:val="215E99" w:themeColor="text2" w:themeTint="BF"/>
          <w:sz w:val="22"/>
          <w:szCs w:val="22"/>
        </w:rPr>
        <w:t xml:space="preserve"> </w:t>
      </w:r>
      <w:r w:rsidR="00282CD9">
        <w:rPr>
          <w:rFonts w:ascii="Calibri" w:hAnsi="Calibri" w:cs="Calibri"/>
          <w:color w:val="215E99" w:themeColor="text2" w:themeTint="BF"/>
          <w:sz w:val="22"/>
          <w:szCs w:val="22"/>
        </w:rPr>
        <w:t>tas</w:t>
      </w:r>
      <w:r w:rsidRPr="00FF299A">
        <w:rPr>
          <w:rFonts w:ascii="Calibri" w:hAnsi="Calibri" w:cs="Calibri"/>
          <w:color w:val="215E99" w:themeColor="text2" w:themeTint="BF"/>
          <w:sz w:val="22"/>
          <w:szCs w:val="22"/>
        </w:rPr>
        <w:t xml:space="preserve"> på stämman den 15 maj. Om stämman beslutar att genomföra projektet kommer investeringen vara på plats nästa år.</w:t>
      </w:r>
    </w:p>
    <w:p w14:paraId="0912958F" w14:textId="1F66EBE3" w:rsidR="006C7098" w:rsidRPr="00FF299A" w:rsidRDefault="006C7098" w:rsidP="006C7098">
      <w:pPr>
        <w:pStyle w:val="Normalwebb"/>
        <w:spacing w:before="0" w:beforeAutospacing="0" w:after="160" w:afterAutospacing="0" w:line="193" w:lineRule="atLeast"/>
        <w:rPr>
          <w:rFonts w:ascii="Helvetica" w:hAnsi="Helvetica"/>
          <w:color w:val="215E99" w:themeColor="text2" w:themeTint="BF"/>
          <w:sz w:val="18"/>
          <w:szCs w:val="18"/>
        </w:rPr>
      </w:pPr>
    </w:p>
    <w:p w14:paraId="29004E44" w14:textId="260CA1DE" w:rsidR="006C7098" w:rsidRPr="00FF299A" w:rsidRDefault="00FF299A" w:rsidP="006C7098">
      <w:pPr>
        <w:pStyle w:val="elementtoproof"/>
        <w:spacing w:before="0" w:beforeAutospacing="0" w:after="160" w:afterAutospacing="0" w:line="193" w:lineRule="atLeast"/>
        <w:rPr>
          <w:rFonts w:ascii="Helvetica" w:hAnsi="Helvetica"/>
          <w:color w:val="215E99" w:themeColor="text2" w:themeTint="BF"/>
          <w:sz w:val="18"/>
          <w:szCs w:val="18"/>
        </w:rPr>
      </w:pPr>
      <w:proofErr w:type="spellStart"/>
      <w:r w:rsidRPr="00FF299A">
        <w:rPr>
          <w:rFonts w:ascii="Calibri" w:hAnsi="Calibri" w:cs="Calibri"/>
          <w:color w:val="215E99" w:themeColor="text2" w:themeTint="BF"/>
          <w:sz w:val="22"/>
          <w:szCs w:val="22"/>
        </w:rPr>
        <w:t>Hälsn</w:t>
      </w:r>
      <w:proofErr w:type="spellEnd"/>
      <w:r w:rsidRPr="00FF299A">
        <w:rPr>
          <w:rFonts w:ascii="Calibri" w:hAnsi="Calibri" w:cs="Calibri"/>
          <w:color w:val="215E99" w:themeColor="text2" w:themeTint="BF"/>
          <w:sz w:val="22"/>
          <w:szCs w:val="22"/>
        </w:rPr>
        <w:t xml:space="preserve"> </w:t>
      </w:r>
      <w:r w:rsidR="006C7098" w:rsidRPr="00FF299A">
        <w:rPr>
          <w:rFonts w:ascii="Calibri" w:hAnsi="Calibri" w:cs="Calibri"/>
          <w:color w:val="215E99" w:themeColor="text2" w:themeTint="BF"/>
          <w:sz w:val="22"/>
          <w:szCs w:val="22"/>
        </w:rPr>
        <w:t>Styrelsen</w:t>
      </w:r>
    </w:p>
    <w:p w14:paraId="506700EC" w14:textId="77777777" w:rsidR="007D54BC" w:rsidRDefault="007D54BC"/>
    <w:sectPr w:rsidR="007D5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98"/>
    <w:rsid w:val="00042B21"/>
    <w:rsid w:val="00282CD9"/>
    <w:rsid w:val="006C7098"/>
    <w:rsid w:val="007D54BC"/>
    <w:rsid w:val="009607CA"/>
    <w:rsid w:val="00B01546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B41DE"/>
  <w15:chartTrackingRefBased/>
  <w15:docId w15:val="{22EA4449-19D5-C945-9947-4F8BE85A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C70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C7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C70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C70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C70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C70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C70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C70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C70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C70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C70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C70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C709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C709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C709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C709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C709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C709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C70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C7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C70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C70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C70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C709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C709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C709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C70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C709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C7098"/>
    <w:rPr>
      <w:b/>
      <w:bCs/>
      <w:smallCaps/>
      <w:color w:val="0F4761" w:themeColor="accent1" w:themeShade="BF"/>
      <w:spacing w:val="5"/>
    </w:rPr>
  </w:style>
  <w:style w:type="paragraph" w:customStyle="1" w:styleId="elementtoproof">
    <w:name w:val="elementtoproof"/>
    <w:basedOn w:val="Normal"/>
    <w:rsid w:val="006C709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customStyle="1" w:styleId="apple-converted-space">
    <w:name w:val="apple-converted-space"/>
    <w:basedOn w:val="Standardstycketeckensnitt"/>
    <w:rsid w:val="006C7098"/>
  </w:style>
  <w:style w:type="paragraph" w:styleId="Normalwebb">
    <w:name w:val="Normal (Web)"/>
    <w:basedOn w:val="Normal"/>
    <w:uiPriority w:val="99"/>
    <w:semiHidden/>
    <w:unhideWhenUsed/>
    <w:rsid w:val="006C709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styleId="Hyperlnk">
    <w:name w:val="Hyperlink"/>
    <w:basedOn w:val="Standardstycketeckensnitt"/>
    <w:uiPriority w:val="99"/>
    <w:unhideWhenUsed/>
    <w:rsid w:val="00FF299A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F2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sb.se/nyheter-och-tips/nyheter/2024/gemensam-elupphandling-ger-tryggare-avta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315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Brokop</dc:creator>
  <cp:keywords/>
  <dc:description/>
  <cp:lastModifiedBy>Susanne Brokop</cp:lastModifiedBy>
  <cp:revision>2</cp:revision>
  <dcterms:created xsi:type="dcterms:W3CDTF">2024-05-12T19:24:00Z</dcterms:created>
  <dcterms:modified xsi:type="dcterms:W3CDTF">2024-05-12T19:45:00Z</dcterms:modified>
</cp:coreProperties>
</file>