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88" w:rsidRDefault="00E37788" w:rsidP="004E2C08">
      <w:pPr>
        <w:ind w:firstLine="0"/>
        <w:rPr>
          <w:lang w:val="sv-SE"/>
        </w:rPr>
      </w:pPr>
    </w:p>
    <w:p w:rsidR="004E2C08" w:rsidRDefault="004E2C08" w:rsidP="004E2C08">
      <w:pPr>
        <w:ind w:firstLine="0"/>
        <w:rPr>
          <w:lang w:val="sv-SE"/>
        </w:rPr>
      </w:pPr>
    </w:p>
    <w:p w:rsidR="004E2C08" w:rsidRDefault="004E2C08" w:rsidP="004E2C08">
      <w:pPr>
        <w:ind w:firstLine="0"/>
        <w:rPr>
          <w:lang w:val="sv-SE"/>
        </w:rPr>
      </w:pPr>
    </w:p>
    <w:tbl>
      <w:tblPr>
        <w:tblStyle w:val="Tabellrutnt"/>
        <w:tblW w:w="0" w:type="auto"/>
        <w:tblLook w:val="04A0" w:firstRow="1" w:lastRow="0" w:firstColumn="1" w:lastColumn="0" w:noHBand="0" w:noVBand="1"/>
      </w:tblPr>
      <w:tblGrid>
        <w:gridCol w:w="4507"/>
        <w:gridCol w:w="4519"/>
      </w:tblGrid>
      <w:tr w:rsidR="004E2C08" w:rsidRPr="00606C45" w:rsidTr="000E587D">
        <w:tc>
          <w:tcPr>
            <w:tcW w:w="4583" w:type="dxa"/>
            <w:tcBorders>
              <w:top w:val="nil"/>
              <w:left w:val="nil"/>
              <w:bottom w:val="nil"/>
              <w:right w:val="nil"/>
            </w:tcBorders>
          </w:tcPr>
          <w:p w:rsidR="00080691" w:rsidRPr="00080691" w:rsidRDefault="00080691" w:rsidP="00080691">
            <w:pPr>
              <w:ind w:firstLine="0"/>
              <w:rPr>
                <w:b/>
                <w:sz w:val="28"/>
                <w:szCs w:val="28"/>
                <w:lang w:val="sv-SE"/>
              </w:rPr>
            </w:pPr>
            <w:r w:rsidRPr="00080691">
              <w:rPr>
                <w:b/>
                <w:sz w:val="28"/>
                <w:szCs w:val="28"/>
                <w:lang w:val="sv-SE"/>
              </w:rPr>
              <w:t>Bilspärren Rosengatan 66 – 68</w:t>
            </w:r>
          </w:p>
          <w:p w:rsidR="00080691" w:rsidRPr="00080691" w:rsidRDefault="00F61D34" w:rsidP="00080691">
            <w:pPr>
              <w:ind w:firstLine="0"/>
              <w:rPr>
                <w:sz w:val="28"/>
                <w:szCs w:val="28"/>
                <w:lang w:val="sv-SE"/>
              </w:rPr>
            </w:pPr>
            <w:r>
              <w:rPr>
                <w:sz w:val="28"/>
                <w:szCs w:val="28"/>
                <w:lang w:val="sv-SE"/>
              </w:rPr>
              <w:t>Ja nu är den på plats.</w:t>
            </w:r>
            <w:r>
              <w:rPr>
                <w:sz w:val="28"/>
                <w:szCs w:val="28"/>
                <w:lang w:val="sv-SE"/>
              </w:rPr>
              <w:br/>
              <w:t>I nedre</w:t>
            </w:r>
            <w:r w:rsidR="00080691" w:rsidRPr="00080691">
              <w:rPr>
                <w:sz w:val="28"/>
                <w:szCs w:val="28"/>
                <w:lang w:val="sv-SE"/>
              </w:rPr>
              <w:t xml:space="preserve"> nyckelhålet passar din lägenhetsnyckel. Det </w:t>
            </w:r>
            <w:r>
              <w:rPr>
                <w:sz w:val="28"/>
                <w:szCs w:val="28"/>
                <w:lang w:val="sv-SE"/>
              </w:rPr>
              <w:t>övre</w:t>
            </w:r>
            <w:r w:rsidR="00080691" w:rsidRPr="00080691">
              <w:rPr>
                <w:sz w:val="28"/>
                <w:szCs w:val="28"/>
                <w:lang w:val="sv-SE"/>
              </w:rPr>
              <w:t xml:space="preserve"> använder de som har A-nyckel (se nedan). </w:t>
            </w:r>
          </w:p>
          <w:p w:rsidR="00080691" w:rsidRPr="00080691" w:rsidRDefault="00080691" w:rsidP="00080691">
            <w:pPr>
              <w:ind w:firstLine="0"/>
              <w:rPr>
                <w:sz w:val="28"/>
                <w:szCs w:val="28"/>
                <w:lang w:val="sv-SE"/>
              </w:rPr>
            </w:pPr>
            <w:r w:rsidRPr="00080691">
              <w:rPr>
                <w:sz w:val="28"/>
                <w:szCs w:val="28"/>
                <w:lang w:val="sv-SE"/>
              </w:rPr>
              <w:t xml:space="preserve">Styrelsen har fått en hel del ros för bilspärren som ju medfört en betydligt bättre gårdsmiljö för </w:t>
            </w:r>
            <w:r w:rsidR="00F61D34" w:rsidRPr="00080691">
              <w:rPr>
                <w:sz w:val="28"/>
                <w:szCs w:val="28"/>
                <w:lang w:val="sv-SE"/>
              </w:rPr>
              <w:t>spec.</w:t>
            </w:r>
            <w:r w:rsidRPr="00080691">
              <w:rPr>
                <w:sz w:val="28"/>
                <w:szCs w:val="28"/>
                <w:lang w:val="sv-SE"/>
              </w:rPr>
              <w:t xml:space="preserve"> föreningens barn och att det nu är tyst och lugnt på gården.</w:t>
            </w:r>
            <w:r w:rsidRPr="00080691">
              <w:rPr>
                <w:sz w:val="28"/>
                <w:szCs w:val="28"/>
                <w:lang w:val="sv-SE"/>
              </w:rPr>
              <w:br/>
              <w:t xml:space="preserve">Styrelsen har även fått hela knippen med ris från enstaka medlemmar som är oroliga för sina transporter. </w:t>
            </w:r>
          </w:p>
          <w:p w:rsidR="00080691" w:rsidRPr="00080691" w:rsidRDefault="00080691" w:rsidP="00080691">
            <w:pPr>
              <w:ind w:firstLine="0"/>
              <w:rPr>
                <w:sz w:val="28"/>
                <w:szCs w:val="28"/>
                <w:lang w:val="sv-SE"/>
              </w:rPr>
            </w:pPr>
            <w:r w:rsidRPr="00080691">
              <w:rPr>
                <w:sz w:val="28"/>
                <w:szCs w:val="28"/>
                <w:lang w:val="sv-SE"/>
              </w:rPr>
              <w:t xml:space="preserve">Styrelsen har redan innan beslutet togs varit i kontakt med Räddningstjänsten och Taxi i Kungsbacka.     </w:t>
            </w:r>
          </w:p>
          <w:p w:rsidR="00080691" w:rsidRPr="00080691" w:rsidRDefault="00080691" w:rsidP="00080691">
            <w:pPr>
              <w:rPr>
                <w:sz w:val="28"/>
                <w:szCs w:val="28"/>
                <w:lang w:val="sv-SE"/>
              </w:rPr>
            </w:pPr>
            <w:r w:rsidRPr="00080691">
              <w:rPr>
                <w:sz w:val="28"/>
                <w:szCs w:val="28"/>
                <w:lang w:val="sv-SE"/>
              </w:rPr>
              <w:t xml:space="preserve"> </w:t>
            </w:r>
            <w:r w:rsidRPr="00080691">
              <w:rPr>
                <w:sz w:val="28"/>
                <w:szCs w:val="28"/>
                <w:lang w:val="sv-SE"/>
              </w:rPr>
              <w:tab/>
            </w:r>
            <w:r w:rsidRPr="00080691">
              <w:rPr>
                <w:noProof/>
                <w:sz w:val="28"/>
                <w:szCs w:val="28"/>
                <w:lang w:val="sv-SE" w:eastAsia="sv-SE" w:bidi="ar-SA"/>
              </w:rPr>
              <w:drawing>
                <wp:inline distT="0" distB="0" distL="0" distR="0" wp14:anchorId="2642C416" wp14:editId="6A694706">
                  <wp:extent cx="762000" cy="58610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20972[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1879" cy="647545"/>
                          </a:xfrm>
                          <a:prstGeom prst="rect">
                            <a:avLst/>
                          </a:prstGeom>
                        </pic:spPr>
                      </pic:pic>
                    </a:graphicData>
                  </a:graphic>
                </wp:inline>
              </w:drawing>
            </w:r>
            <w:r w:rsidRPr="00080691">
              <w:rPr>
                <w:sz w:val="28"/>
                <w:szCs w:val="28"/>
                <w:lang w:val="sv-SE"/>
              </w:rPr>
              <w:t xml:space="preserve"> </w:t>
            </w:r>
            <w:r w:rsidRPr="00080691">
              <w:rPr>
                <w:sz w:val="28"/>
                <w:szCs w:val="28"/>
                <w:lang w:val="sv-SE"/>
              </w:rPr>
              <w:tab/>
            </w:r>
            <w:r w:rsidRPr="00080691">
              <w:rPr>
                <w:sz w:val="28"/>
                <w:szCs w:val="28"/>
                <w:lang w:val="sv-SE"/>
              </w:rPr>
              <w:tab/>
            </w:r>
          </w:p>
          <w:p w:rsidR="00080691" w:rsidRPr="00080691" w:rsidRDefault="00080691" w:rsidP="00080691">
            <w:pPr>
              <w:ind w:firstLine="0"/>
              <w:rPr>
                <w:sz w:val="28"/>
                <w:szCs w:val="28"/>
                <w:lang w:val="sv-SE"/>
              </w:rPr>
            </w:pPr>
            <w:r w:rsidRPr="00080691">
              <w:rPr>
                <w:sz w:val="28"/>
                <w:szCs w:val="28"/>
                <w:lang w:val="sv-SE"/>
              </w:rPr>
              <w:t>Här kommer en lista över vilka som vi med säkerhet vet ska ha nycklar till bilspärrarna:</w:t>
            </w:r>
          </w:p>
          <w:p w:rsidR="00080691" w:rsidRPr="00080691" w:rsidRDefault="00080691" w:rsidP="00080691">
            <w:pPr>
              <w:ind w:firstLine="0"/>
              <w:rPr>
                <w:sz w:val="28"/>
                <w:szCs w:val="28"/>
                <w:lang w:val="sv-SE"/>
              </w:rPr>
            </w:pPr>
            <w:r w:rsidRPr="00080691">
              <w:rPr>
                <w:sz w:val="28"/>
                <w:szCs w:val="28"/>
                <w:lang w:val="sv-SE"/>
              </w:rPr>
              <w:t>Räddningstjänst</w:t>
            </w:r>
            <w:r w:rsidRPr="00080691">
              <w:rPr>
                <w:sz w:val="28"/>
                <w:szCs w:val="28"/>
                <w:lang w:val="sv-SE"/>
              </w:rPr>
              <w:br/>
              <w:t>Ambulans</w:t>
            </w:r>
            <w:r w:rsidRPr="00080691">
              <w:rPr>
                <w:sz w:val="28"/>
                <w:szCs w:val="28"/>
                <w:lang w:val="sv-SE"/>
              </w:rPr>
              <w:br/>
              <w:t>Taxi Kungsbacka</w:t>
            </w:r>
          </w:p>
          <w:p w:rsidR="00080691" w:rsidRPr="00080691" w:rsidRDefault="00080691" w:rsidP="00080691">
            <w:pPr>
              <w:ind w:firstLine="0"/>
              <w:rPr>
                <w:sz w:val="28"/>
                <w:szCs w:val="28"/>
                <w:lang w:val="sv-SE"/>
              </w:rPr>
            </w:pPr>
            <w:r w:rsidRPr="00080691">
              <w:rPr>
                <w:sz w:val="28"/>
                <w:szCs w:val="28"/>
                <w:lang w:val="sv-SE"/>
              </w:rPr>
              <w:t>Åker du med Färdtjänst eller Resam uppger du att det finns bilspärr som öppnas med A-nyckel.</w:t>
            </w:r>
          </w:p>
          <w:p w:rsidR="005E02B0" w:rsidRDefault="00080691" w:rsidP="00606C45">
            <w:pPr>
              <w:ind w:firstLine="0"/>
              <w:rPr>
                <w:sz w:val="28"/>
                <w:szCs w:val="28"/>
                <w:lang w:val="sv-SE"/>
              </w:rPr>
            </w:pPr>
            <w:r w:rsidRPr="00080691">
              <w:rPr>
                <w:sz w:val="28"/>
                <w:szCs w:val="28"/>
                <w:lang w:val="sv-SE"/>
              </w:rPr>
              <w:t>Vi vill uppmärksamma alla på att det finns ytterligare två bilspärrar till området som öppnas med trekantsnyckel.  Dessa finns vid Rosengatan 46 och Rosengatan 74. Uppge gärna detta när ni bokar transport.</w:t>
            </w:r>
          </w:p>
          <w:p w:rsidR="00682F04" w:rsidRDefault="00682F04" w:rsidP="00606C45">
            <w:pPr>
              <w:ind w:firstLine="0"/>
              <w:rPr>
                <w:lang w:val="sv-SE"/>
              </w:rPr>
            </w:pPr>
            <w:bookmarkStart w:id="0" w:name="_GoBack"/>
            <w:bookmarkEnd w:id="0"/>
          </w:p>
        </w:tc>
        <w:tc>
          <w:tcPr>
            <w:tcW w:w="4583" w:type="dxa"/>
            <w:tcBorders>
              <w:top w:val="nil"/>
              <w:left w:val="nil"/>
              <w:bottom w:val="nil"/>
              <w:right w:val="nil"/>
            </w:tcBorders>
          </w:tcPr>
          <w:p w:rsidR="00080691" w:rsidRPr="00080691" w:rsidRDefault="00080691" w:rsidP="00080691">
            <w:pPr>
              <w:rPr>
                <w:b/>
                <w:sz w:val="28"/>
                <w:szCs w:val="28"/>
              </w:rPr>
            </w:pPr>
            <w:r w:rsidRPr="00A90451">
              <w:rPr>
                <w:b/>
                <w:sz w:val="28"/>
                <w:szCs w:val="28"/>
                <w:lang w:val="sv-SE"/>
              </w:rPr>
              <w:lastRenderedPageBreak/>
              <w:t xml:space="preserve">                                           </w:t>
            </w:r>
            <w:r>
              <w:rPr>
                <w:b/>
                <w:noProof/>
                <w:sz w:val="28"/>
                <w:szCs w:val="28"/>
                <w:lang w:val="sv-SE" w:eastAsia="sv-SE" w:bidi="ar-SA"/>
              </w:rPr>
              <w:drawing>
                <wp:inline distT="0" distB="0" distL="0" distR="0">
                  <wp:extent cx="511610" cy="621665"/>
                  <wp:effectExtent l="0" t="0" r="3175"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18612[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637" cy="659367"/>
                          </a:xfrm>
                          <a:prstGeom prst="rect">
                            <a:avLst/>
                          </a:prstGeom>
                        </pic:spPr>
                      </pic:pic>
                    </a:graphicData>
                  </a:graphic>
                </wp:inline>
              </w:drawing>
            </w:r>
          </w:p>
          <w:p w:rsidR="00080691" w:rsidRPr="00080691" w:rsidRDefault="00080691" w:rsidP="00080691">
            <w:pPr>
              <w:ind w:firstLine="0"/>
              <w:rPr>
                <w:b/>
                <w:sz w:val="28"/>
                <w:szCs w:val="28"/>
                <w:lang w:val="sv-SE"/>
              </w:rPr>
            </w:pPr>
            <w:r w:rsidRPr="00080691">
              <w:rPr>
                <w:b/>
                <w:sz w:val="28"/>
                <w:szCs w:val="28"/>
                <w:lang w:val="sv-SE"/>
              </w:rPr>
              <w:t>Ombyggnationen</w:t>
            </w:r>
          </w:p>
          <w:p w:rsidR="00080691" w:rsidRDefault="00080691" w:rsidP="00080691">
            <w:pPr>
              <w:ind w:firstLine="0"/>
              <w:rPr>
                <w:sz w:val="28"/>
                <w:szCs w:val="28"/>
                <w:lang w:val="sv-SE"/>
              </w:rPr>
            </w:pPr>
            <w:r w:rsidRPr="00080691">
              <w:rPr>
                <w:sz w:val="28"/>
                <w:szCs w:val="28"/>
                <w:lang w:val="sv-SE"/>
              </w:rPr>
              <w:t>Nu är det bestämt att vi sätter in treglasfönster och dessa är nu beställda. Arbetet är lite försenat för första huset där det kommer att dröja till i november innan allt arbete är klart. Än så länge ser det ut som planeringen kommer att hålla för nästa hus. Byggkillarna kommer att ha semester v28-31. Då kommer all plast för fönstren att vara borttagen, men balkongdörren att vara spärrad om fronten är borttagen.</w:t>
            </w:r>
          </w:p>
          <w:p w:rsidR="00080691" w:rsidRPr="00080691" w:rsidRDefault="00080691" w:rsidP="00080691">
            <w:pPr>
              <w:rPr>
                <w:sz w:val="28"/>
                <w:szCs w:val="28"/>
                <w:lang w:val="sv-SE"/>
              </w:rPr>
            </w:pPr>
          </w:p>
          <w:p w:rsidR="00080691" w:rsidRDefault="00080691" w:rsidP="00080691">
            <w:pPr>
              <w:ind w:firstLine="0"/>
              <w:rPr>
                <w:b/>
                <w:sz w:val="28"/>
                <w:szCs w:val="28"/>
                <w:lang w:val="sv-SE"/>
              </w:rPr>
            </w:pPr>
          </w:p>
          <w:p w:rsidR="00080691" w:rsidRDefault="00080691" w:rsidP="00080691">
            <w:pPr>
              <w:ind w:firstLine="0"/>
              <w:rPr>
                <w:b/>
                <w:sz w:val="28"/>
                <w:szCs w:val="28"/>
                <w:lang w:val="sv-SE"/>
              </w:rPr>
            </w:pPr>
          </w:p>
          <w:p w:rsidR="00080691" w:rsidRPr="00080691" w:rsidRDefault="00080691" w:rsidP="00080691">
            <w:pPr>
              <w:ind w:firstLine="0"/>
              <w:rPr>
                <w:b/>
                <w:sz w:val="28"/>
                <w:szCs w:val="28"/>
                <w:lang w:val="sv-SE"/>
              </w:rPr>
            </w:pPr>
            <w:r w:rsidRPr="00080691">
              <w:rPr>
                <w:b/>
                <w:sz w:val="28"/>
                <w:szCs w:val="28"/>
                <w:lang w:val="sv-SE"/>
              </w:rPr>
              <w:t>Egen renovering</w:t>
            </w:r>
          </w:p>
          <w:p w:rsidR="00080691" w:rsidRPr="00080691" w:rsidRDefault="00080691" w:rsidP="00080691">
            <w:pPr>
              <w:ind w:firstLine="0"/>
              <w:rPr>
                <w:sz w:val="28"/>
                <w:szCs w:val="28"/>
                <w:lang w:val="sv-SE"/>
              </w:rPr>
            </w:pPr>
            <w:r w:rsidRPr="00080691">
              <w:rPr>
                <w:sz w:val="28"/>
                <w:szCs w:val="28"/>
                <w:lang w:val="sv-SE"/>
              </w:rPr>
              <w:t>Under våren har det genomförts en OVK-besiktning av samtliga lägenheter. Det visade sig att flera medlemmar gjort mycket omfattande förändringar i sina lägenheter utan att ha haft kontakt med styrelsen!? En hel del gjorda förändringar kommer att behöva ses över, t.ex. nya rum utan fönster, ventilation som är avstängd av olika skäl, fläktar som är felaktiga.</w:t>
            </w:r>
          </w:p>
          <w:p w:rsidR="00080691" w:rsidRDefault="00080691" w:rsidP="00080691">
            <w:pPr>
              <w:rPr>
                <w:sz w:val="28"/>
                <w:szCs w:val="28"/>
                <w:lang w:val="sv-SE"/>
              </w:rPr>
            </w:pPr>
            <w:r w:rsidRPr="00080691">
              <w:rPr>
                <w:sz w:val="28"/>
                <w:szCs w:val="28"/>
                <w:lang w:val="sv-SE"/>
              </w:rPr>
              <w:t>Så funderar du på att bygga om? Då måste du diskutera detta med styrelsen innan arbetet påbörjas, för att undvika misstag.</w:t>
            </w:r>
            <w:r w:rsidR="00900F01">
              <w:rPr>
                <w:sz w:val="28"/>
                <w:szCs w:val="28"/>
                <w:lang w:val="sv-SE"/>
              </w:rPr>
              <w:t xml:space="preserve">                            </w:t>
            </w:r>
          </w:p>
          <w:p w:rsidR="00900F01" w:rsidRPr="00080691" w:rsidRDefault="00900F01" w:rsidP="00900F01">
            <w:pPr>
              <w:ind w:firstLine="0"/>
              <w:rPr>
                <w:sz w:val="28"/>
                <w:szCs w:val="28"/>
                <w:lang w:val="sv-SE"/>
              </w:rPr>
            </w:pPr>
          </w:p>
          <w:p w:rsidR="001D346D" w:rsidRPr="00080691" w:rsidRDefault="001D346D" w:rsidP="00BC2437">
            <w:pPr>
              <w:ind w:firstLine="0"/>
              <w:rPr>
                <w:sz w:val="28"/>
                <w:szCs w:val="28"/>
                <w:lang w:val="sv-SE"/>
              </w:rPr>
            </w:pPr>
          </w:p>
        </w:tc>
      </w:tr>
      <w:tr w:rsidR="00133B5D" w:rsidRPr="00A90451" w:rsidTr="000E587D">
        <w:tc>
          <w:tcPr>
            <w:tcW w:w="4583" w:type="dxa"/>
            <w:tcBorders>
              <w:top w:val="nil"/>
              <w:left w:val="nil"/>
              <w:bottom w:val="nil"/>
              <w:right w:val="nil"/>
            </w:tcBorders>
          </w:tcPr>
          <w:p w:rsidR="00900F01" w:rsidRDefault="00080691" w:rsidP="00900F01">
            <w:pPr>
              <w:ind w:firstLine="0"/>
              <w:rPr>
                <w:b/>
                <w:sz w:val="28"/>
                <w:szCs w:val="28"/>
              </w:rPr>
            </w:pPr>
            <w:proofErr w:type="spellStart"/>
            <w:r w:rsidRPr="00080691">
              <w:rPr>
                <w:b/>
                <w:sz w:val="28"/>
                <w:szCs w:val="28"/>
              </w:rPr>
              <w:lastRenderedPageBreak/>
              <w:t>Nytt</w:t>
            </w:r>
            <w:proofErr w:type="spellEnd"/>
            <w:r w:rsidRPr="00080691">
              <w:rPr>
                <w:b/>
                <w:sz w:val="28"/>
                <w:szCs w:val="28"/>
              </w:rPr>
              <w:t xml:space="preserve"> </w:t>
            </w:r>
            <w:proofErr w:type="spellStart"/>
            <w:r w:rsidRPr="00080691">
              <w:rPr>
                <w:b/>
                <w:sz w:val="28"/>
                <w:szCs w:val="28"/>
              </w:rPr>
              <w:t>avtal</w:t>
            </w:r>
            <w:proofErr w:type="spellEnd"/>
            <w:r w:rsidRPr="00080691">
              <w:rPr>
                <w:b/>
                <w:sz w:val="28"/>
                <w:szCs w:val="28"/>
              </w:rPr>
              <w:t xml:space="preserve"> Comhem </w:t>
            </w:r>
          </w:p>
          <w:p w:rsidR="00900F01" w:rsidRDefault="00900F01" w:rsidP="00900F01">
            <w:pPr>
              <w:ind w:firstLine="0"/>
              <w:rPr>
                <w:b/>
                <w:sz w:val="28"/>
                <w:szCs w:val="28"/>
              </w:rPr>
            </w:pPr>
          </w:p>
          <w:p w:rsidR="00F61D34" w:rsidRPr="00900F01" w:rsidRDefault="00F61D34" w:rsidP="00900F01">
            <w:pPr>
              <w:ind w:firstLine="0"/>
              <w:rPr>
                <w:b/>
                <w:sz w:val="28"/>
                <w:szCs w:val="28"/>
              </w:rPr>
            </w:pPr>
            <w:r>
              <w:rPr>
                <w:rFonts w:eastAsiaTheme="minorEastAsia"/>
                <w:lang w:val="sv-SE"/>
              </w:rPr>
              <w:t xml:space="preserve">   </w:t>
            </w:r>
            <w:r>
              <w:rPr>
                <w:rFonts w:eastAsiaTheme="minorEastAsia"/>
                <w:lang w:val="sv-SE"/>
              </w:rPr>
              <w:object w:dxaOrig="1410" w:dyaOrig="1410">
                <v:rect id="rectole0000000000" o:spid="_x0000_i1025" style="width:64.5pt;height:41.25pt" o:ole="" o:preferrelative="t" stroked="f">
                  <v:imagedata r:id="rId9" o:title=""/>
                </v:rect>
                <o:OLEObject Type="Embed" ProgID="StaticMetafile" ShapeID="rectole0000000000" DrawAspect="Content" ObjectID="_1465052772" r:id="rId10"/>
              </w:object>
            </w:r>
          </w:p>
          <w:p w:rsidR="00F61D34" w:rsidRPr="00F61D34" w:rsidRDefault="00F61D34" w:rsidP="00F61D34">
            <w:pPr>
              <w:spacing w:after="200"/>
              <w:ind w:firstLine="0"/>
              <w:rPr>
                <w:rFonts w:ascii="Calibri" w:eastAsia="Calibri" w:hAnsi="Calibri" w:cs="Calibri"/>
                <w:sz w:val="28"/>
                <w:szCs w:val="28"/>
                <w:lang w:val="sv-SE"/>
              </w:rPr>
            </w:pPr>
            <w:r w:rsidRPr="00F61D34">
              <w:rPr>
                <w:rFonts w:ascii="Calibri" w:eastAsia="Calibri" w:hAnsi="Calibri" w:cs="Calibri"/>
                <w:sz w:val="28"/>
                <w:szCs w:val="28"/>
                <w:lang w:val="sv-SE"/>
              </w:rPr>
              <w:t>Vi förlänger vårt avtal Digital-TV small med Comhem, detta kommer även fortsättningsvis att ingå i månadsavgiften för er lägenhet.</w:t>
            </w:r>
          </w:p>
          <w:p w:rsidR="00F61D34" w:rsidRPr="00F61D34" w:rsidRDefault="00F61D34" w:rsidP="00F61D34">
            <w:pPr>
              <w:spacing w:after="200"/>
              <w:ind w:firstLine="0"/>
              <w:rPr>
                <w:rFonts w:ascii="Calibri" w:eastAsia="Calibri" w:hAnsi="Calibri" w:cs="Calibri"/>
                <w:sz w:val="28"/>
                <w:szCs w:val="28"/>
                <w:lang w:val="sv-SE"/>
              </w:rPr>
            </w:pPr>
            <w:r w:rsidRPr="00F61D34">
              <w:rPr>
                <w:rFonts w:ascii="Calibri" w:eastAsia="Calibri" w:hAnsi="Calibri" w:cs="Calibri"/>
                <w:sz w:val="28"/>
                <w:szCs w:val="28"/>
                <w:lang w:val="sv-SE"/>
              </w:rPr>
              <w:t>För den som önskar finns även möjlighet att teckna avtal med Comhem angående tv-tjänsten TiVo samt bredband 250 Mbit/s. Dessa tjänster beställs enklast genom Comhems kundservice på 90 222</w:t>
            </w:r>
          </w:p>
          <w:p w:rsidR="00A90451" w:rsidRPr="00F61D34" w:rsidRDefault="00F61D34" w:rsidP="00F61D34">
            <w:pPr>
              <w:spacing w:after="200"/>
              <w:ind w:firstLine="0"/>
              <w:rPr>
                <w:rFonts w:ascii="Calibri" w:eastAsia="Calibri" w:hAnsi="Calibri" w:cs="Calibri"/>
                <w:sz w:val="28"/>
                <w:szCs w:val="28"/>
                <w:lang w:val="sv-SE"/>
              </w:rPr>
            </w:pPr>
            <w:r w:rsidRPr="00F61D34">
              <w:rPr>
                <w:rFonts w:ascii="Calibri" w:eastAsia="Calibri" w:hAnsi="Calibri" w:cs="Calibri"/>
                <w:sz w:val="28"/>
                <w:szCs w:val="28"/>
                <w:lang w:val="sv-SE"/>
              </w:rPr>
              <w:t>Behöver ni digitalbox för att utnyttja Digital-TV Small köper ni den själv via comhem.se eller vi</w:t>
            </w:r>
            <w:r>
              <w:rPr>
                <w:rFonts w:ascii="Calibri" w:eastAsia="Calibri" w:hAnsi="Calibri" w:cs="Calibri"/>
                <w:sz w:val="28"/>
                <w:szCs w:val="28"/>
                <w:lang w:val="sv-SE"/>
              </w:rPr>
              <w:t>a kundservice på telefon 90 222.</w:t>
            </w:r>
          </w:p>
          <w:p w:rsidR="00900F01" w:rsidRDefault="00900F01" w:rsidP="00900F01">
            <w:pPr>
              <w:ind w:firstLine="0"/>
              <w:rPr>
                <w:sz w:val="28"/>
                <w:szCs w:val="28"/>
                <w:lang w:val="sv-SE"/>
              </w:rPr>
            </w:pPr>
            <w:r w:rsidRPr="00A90451">
              <w:rPr>
                <w:b/>
                <w:sz w:val="28"/>
                <w:szCs w:val="28"/>
                <w:lang w:val="sv-SE"/>
              </w:rPr>
              <w:t>Expedition</w:t>
            </w:r>
            <w:r>
              <w:rPr>
                <w:b/>
                <w:sz w:val="28"/>
                <w:szCs w:val="28"/>
                <w:lang w:val="sv-SE"/>
              </w:rPr>
              <w:br/>
            </w:r>
          </w:p>
          <w:p w:rsidR="00900F01" w:rsidRDefault="00900F01" w:rsidP="00900F01">
            <w:pPr>
              <w:ind w:firstLine="0"/>
              <w:rPr>
                <w:sz w:val="28"/>
                <w:szCs w:val="28"/>
                <w:lang w:val="sv-SE"/>
              </w:rPr>
            </w:pPr>
            <w:r>
              <w:rPr>
                <w:sz w:val="28"/>
                <w:szCs w:val="28"/>
                <w:lang w:val="sv-SE"/>
              </w:rPr>
              <w:t>Expeditionen kommer att hålla stängt under juli och öppnar åter 4 augusti.</w:t>
            </w:r>
          </w:p>
          <w:p w:rsidR="00900F01" w:rsidRPr="00A90451" w:rsidRDefault="00900F01" w:rsidP="00900F01">
            <w:pPr>
              <w:ind w:firstLine="0"/>
              <w:rPr>
                <w:sz w:val="28"/>
                <w:szCs w:val="28"/>
                <w:lang w:val="sv-SE"/>
              </w:rPr>
            </w:pPr>
            <w:r>
              <w:rPr>
                <w:sz w:val="28"/>
                <w:szCs w:val="28"/>
                <w:lang w:val="sv-SE"/>
              </w:rPr>
              <w:t xml:space="preserve">Vid </w:t>
            </w:r>
            <w:r w:rsidRPr="00A90451">
              <w:rPr>
                <w:b/>
                <w:sz w:val="28"/>
                <w:szCs w:val="28"/>
                <w:lang w:val="sv-SE"/>
              </w:rPr>
              <w:t>akuta</w:t>
            </w:r>
            <w:r>
              <w:rPr>
                <w:b/>
                <w:sz w:val="28"/>
                <w:szCs w:val="28"/>
                <w:lang w:val="sv-SE"/>
              </w:rPr>
              <w:t xml:space="preserve"> </w:t>
            </w:r>
            <w:r>
              <w:rPr>
                <w:sz w:val="28"/>
                <w:szCs w:val="28"/>
                <w:lang w:val="sv-SE"/>
              </w:rPr>
              <w:t>ärenden kan du naturligtvis alltid kontakta styrelsen precis som övriga året.</w:t>
            </w:r>
          </w:p>
          <w:p w:rsidR="00900F01" w:rsidRDefault="00900F01" w:rsidP="00900F01">
            <w:pPr>
              <w:ind w:firstLine="0"/>
              <w:rPr>
                <w:sz w:val="28"/>
                <w:szCs w:val="28"/>
                <w:lang w:val="sv-SE"/>
              </w:rPr>
            </w:pPr>
            <w:r>
              <w:rPr>
                <w:sz w:val="28"/>
                <w:szCs w:val="28"/>
                <w:lang w:val="sv-SE"/>
              </w:rPr>
              <w:t>Styrelsen önskar alla medlemmar en trevlig sommar med mycket sol och värme.</w:t>
            </w:r>
          </w:p>
          <w:p w:rsidR="00900F01" w:rsidRDefault="00A375DA" w:rsidP="00900F01">
            <w:pPr>
              <w:ind w:firstLine="0"/>
              <w:rPr>
                <w:sz w:val="28"/>
                <w:szCs w:val="28"/>
                <w:lang w:val="sv-SE"/>
              </w:rPr>
            </w:pPr>
            <w:r>
              <w:rPr>
                <w:sz w:val="28"/>
                <w:szCs w:val="28"/>
                <w:lang w:val="sv-SE"/>
              </w:rPr>
              <w:t xml:space="preserve">                          </w:t>
            </w:r>
            <w:r>
              <w:rPr>
                <w:b/>
                <w:noProof/>
                <w:sz w:val="28"/>
                <w:szCs w:val="28"/>
                <w:lang w:val="sv-SE" w:eastAsia="sv-SE" w:bidi="ar-SA"/>
              </w:rPr>
              <w:drawing>
                <wp:inline distT="0" distB="0" distL="0" distR="0" wp14:anchorId="71F5A472" wp14:editId="77B28FB0">
                  <wp:extent cx="981075" cy="61912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43744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6674" cy="628969"/>
                          </a:xfrm>
                          <a:prstGeom prst="rect">
                            <a:avLst/>
                          </a:prstGeom>
                        </pic:spPr>
                      </pic:pic>
                    </a:graphicData>
                  </a:graphic>
                </wp:inline>
              </w:drawing>
            </w:r>
          </w:p>
          <w:p w:rsidR="00080691" w:rsidRPr="00C40CCE" w:rsidRDefault="00900F01" w:rsidP="000964F4">
            <w:pPr>
              <w:ind w:firstLine="0"/>
              <w:rPr>
                <w:sz w:val="28"/>
                <w:szCs w:val="28"/>
                <w:lang w:val="sv-SE"/>
              </w:rPr>
            </w:pPr>
            <w:r>
              <w:rPr>
                <w:b/>
                <w:noProof/>
                <w:sz w:val="28"/>
                <w:szCs w:val="28"/>
                <w:lang w:val="sv-SE" w:eastAsia="sv-SE" w:bidi="ar-SA"/>
              </w:rPr>
              <w:t xml:space="preserve">                                    </w:t>
            </w:r>
          </w:p>
        </w:tc>
        <w:tc>
          <w:tcPr>
            <w:tcW w:w="4583" w:type="dxa"/>
            <w:tcBorders>
              <w:top w:val="nil"/>
              <w:left w:val="nil"/>
              <w:bottom w:val="nil"/>
              <w:right w:val="nil"/>
            </w:tcBorders>
          </w:tcPr>
          <w:p w:rsidR="00900F01" w:rsidRPr="00080691" w:rsidRDefault="00900F01" w:rsidP="00900F01">
            <w:pPr>
              <w:ind w:firstLine="0"/>
              <w:rPr>
                <w:b/>
                <w:sz w:val="28"/>
                <w:szCs w:val="28"/>
                <w:lang w:val="sv-SE"/>
              </w:rPr>
            </w:pPr>
            <w:r w:rsidRPr="00080691">
              <w:rPr>
                <w:b/>
                <w:sz w:val="28"/>
                <w:szCs w:val="28"/>
                <w:lang w:val="sv-SE"/>
              </w:rPr>
              <w:t>Nytt elavtal tecknat.</w:t>
            </w:r>
          </w:p>
          <w:p w:rsidR="00900F01" w:rsidRDefault="00900F01" w:rsidP="00900F01">
            <w:pPr>
              <w:ind w:firstLine="0"/>
              <w:rPr>
                <w:sz w:val="28"/>
                <w:szCs w:val="28"/>
                <w:lang w:val="sv-SE"/>
              </w:rPr>
            </w:pPr>
          </w:p>
          <w:p w:rsidR="00900F01" w:rsidRPr="00A90451" w:rsidRDefault="00900F01" w:rsidP="00900F01">
            <w:pPr>
              <w:ind w:firstLine="0"/>
              <w:rPr>
                <w:sz w:val="28"/>
                <w:szCs w:val="28"/>
                <w:lang w:val="sv-SE"/>
              </w:rPr>
            </w:pPr>
            <w:r w:rsidRPr="00080691">
              <w:rPr>
                <w:sz w:val="28"/>
                <w:szCs w:val="28"/>
                <w:lang w:val="sv-SE"/>
              </w:rPr>
              <w:t xml:space="preserve">Från 1 januari 2015 har föreningen ett nytt treårigt avtal med Nordic Green som kommer att sänka kostnaderna per kWh.  Kostnaderna för varje medlem kommer som vanligt på avgiftsavin. Glöm inte kolla så att uppgifterna på avgiftsavin är rimliga. Ta annars kontakt med Minol. Du kan även följa din förbrukning på </w:t>
            </w:r>
            <w:hyperlink r:id="rId12" w:history="1">
              <w:r w:rsidRPr="00080691">
                <w:rPr>
                  <w:rStyle w:val="Hyperlnk"/>
                  <w:sz w:val="28"/>
                  <w:szCs w:val="28"/>
                  <w:lang w:val="sv-SE"/>
                </w:rPr>
                <w:t>www.minoweb.se</w:t>
              </w:r>
            </w:hyperlink>
            <w:r w:rsidRPr="00080691">
              <w:rPr>
                <w:sz w:val="28"/>
                <w:szCs w:val="28"/>
                <w:lang w:val="sv-SE"/>
              </w:rPr>
              <w:t xml:space="preserve">. </w:t>
            </w:r>
            <w:r w:rsidRPr="00A90451">
              <w:rPr>
                <w:sz w:val="28"/>
                <w:szCs w:val="28"/>
                <w:lang w:val="sv-SE"/>
              </w:rPr>
              <w:t>Har du glömt lösenordet? Hör av dig till styrelsen.</w:t>
            </w:r>
          </w:p>
          <w:p w:rsidR="00A90451" w:rsidRDefault="00A90451" w:rsidP="00A90451">
            <w:pPr>
              <w:ind w:firstLine="0"/>
              <w:rPr>
                <w:b/>
                <w:sz w:val="28"/>
                <w:szCs w:val="28"/>
                <w:lang w:val="sv-SE"/>
              </w:rPr>
            </w:pPr>
          </w:p>
          <w:p w:rsidR="00F61D34" w:rsidRDefault="00F61D34" w:rsidP="00A90451">
            <w:pPr>
              <w:ind w:firstLine="0"/>
              <w:rPr>
                <w:b/>
                <w:sz w:val="28"/>
                <w:szCs w:val="28"/>
                <w:lang w:val="sv-SE"/>
              </w:rPr>
            </w:pPr>
          </w:p>
          <w:p w:rsidR="00900F01" w:rsidRDefault="00900F01" w:rsidP="00A90451">
            <w:pPr>
              <w:ind w:firstLine="0"/>
              <w:rPr>
                <w:b/>
                <w:sz w:val="28"/>
                <w:szCs w:val="28"/>
                <w:lang w:val="sv-SE"/>
              </w:rPr>
            </w:pPr>
            <w:r>
              <w:rPr>
                <w:b/>
                <w:sz w:val="28"/>
                <w:szCs w:val="28"/>
                <w:lang w:val="sv-SE"/>
              </w:rPr>
              <w:t xml:space="preserve">                         </w:t>
            </w:r>
            <w:r w:rsidRPr="00AE4E8A">
              <w:rPr>
                <w:noProof/>
                <w:sz w:val="28"/>
                <w:szCs w:val="28"/>
                <w:lang w:val="sv-SE" w:eastAsia="sv-SE" w:bidi="ar-SA"/>
              </w:rPr>
              <w:drawing>
                <wp:inline distT="0" distB="0" distL="0" distR="0" wp14:anchorId="7FA4CC1D" wp14:editId="70376753">
                  <wp:extent cx="988419" cy="1094476"/>
                  <wp:effectExtent l="0" t="0" r="254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78756[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4592" cy="1101312"/>
                          </a:xfrm>
                          <a:prstGeom prst="rect">
                            <a:avLst/>
                          </a:prstGeom>
                        </pic:spPr>
                      </pic:pic>
                    </a:graphicData>
                  </a:graphic>
                </wp:inline>
              </w:drawing>
            </w:r>
          </w:p>
          <w:p w:rsidR="00900F01" w:rsidRDefault="00900F01" w:rsidP="00A90451">
            <w:pPr>
              <w:ind w:firstLine="0"/>
              <w:rPr>
                <w:b/>
                <w:sz w:val="28"/>
                <w:szCs w:val="28"/>
                <w:lang w:val="sv-SE"/>
              </w:rPr>
            </w:pPr>
          </w:p>
          <w:p w:rsidR="00900F01" w:rsidRDefault="00900F01" w:rsidP="00A90451">
            <w:pPr>
              <w:ind w:firstLine="0"/>
              <w:rPr>
                <w:b/>
                <w:sz w:val="28"/>
                <w:szCs w:val="28"/>
                <w:lang w:val="sv-SE"/>
              </w:rPr>
            </w:pPr>
          </w:p>
          <w:p w:rsidR="00A90451" w:rsidRDefault="00A90451" w:rsidP="00A90451">
            <w:pPr>
              <w:ind w:firstLine="0"/>
              <w:rPr>
                <w:b/>
                <w:sz w:val="28"/>
                <w:szCs w:val="28"/>
                <w:lang w:val="sv-SE"/>
              </w:rPr>
            </w:pPr>
            <w:r w:rsidRPr="00080691">
              <w:rPr>
                <w:b/>
                <w:sz w:val="28"/>
                <w:szCs w:val="28"/>
                <w:lang w:val="sv-SE"/>
              </w:rPr>
              <w:t xml:space="preserve">Gemensam aktivitet på Rosenhill </w:t>
            </w:r>
            <w:r w:rsidRPr="00080691">
              <w:rPr>
                <w:b/>
                <w:sz w:val="28"/>
                <w:szCs w:val="28"/>
                <w:lang w:val="sv-SE"/>
              </w:rPr>
              <w:br/>
              <w:t xml:space="preserve">på </w:t>
            </w:r>
            <w:r w:rsidR="00F61D34">
              <w:rPr>
                <w:b/>
                <w:sz w:val="28"/>
                <w:szCs w:val="28"/>
                <w:lang w:val="sv-SE"/>
              </w:rPr>
              <w:t>em</w:t>
            </w:r>
            <w:r w:rsidRPr="00080691">
              <w:rPr>
                <w:b/>
                <w:sz w:val="28"/>
                <w:szCs w:val="28"/>
                <w:lang w:val="sv-SE"/>
              </w:rPr>
              <w:t xml:space="preserve"> lördag 16 augusti.</w:t>
            </w:r>
          </w:p>
          <w:p w:rsidR="00A90451" w:rsidRPr="00080691" w:rsidRDefault="00A90451" w:rsidP="00A90451">
            <w:pPr>
              <w:ind w:firstLine="0"/>
              <w:rPr>
                <w:b/>
                <w:sz w:val="28"/>
                <w:szCs w:val="28"/>
                <w:lang w:val="sv-SE"/>
              </w:rPr>
            </w:pPr>
          </w:p>
          <w:p w:rsidR="00F61D34" w:rsidRDefault="00A90451" w:rsidP="00A90451">
            <w:pPr>
              <w:ind w:firstLine="0"/>
              <w:rPr>
                <w:sz w:val="28"/>
                <w:szCs w:val="28"/>
                <w:lang w:val="sv-SE"/>
              </w:rPr>
            </w:pPr>
            <w:r w:rsidRPr="00080691">
              <w:rPr>
                <w:sz w:val="28"/>
                <w:szCs w:val="28"/>
                <w:lang w:val="sv-SE"/>
              </w:rPr>
              <w:t xml:space="preserve">Föreningens sommarfestkommitté kommer att fixa med olika aktiviteter, grillning och fika. Har du idéer eller vill hjälpa till praktiskt? Hör i så fall av dig till styrelsen. </w:t>
            </w:r>
          </w:p>
          <w:p w:rsidR="00EA2E60" w:rsidRPr="001D346D" w:rsidRDefault="00A90451" w:rsidP="000964F4">
            <w:pPr>
              <w:ind w:firstLine="0"/>
              <w:rPr>
                <w:sz w:val="28"/>
                <w:szCs w:val="28"/>
                <w:lang w:val="sv-SE"/>
              </w:rPr>
            </w:pPr>
            <w:r w:rsidRPr="00AE4E8A">
              <w:rPr>
                <w:sz w:val="28"/>
                <w:szCs w:val="28"/>
              </w:rPr>
              <w:t>Håll utkik efter inbjudan.</w:t>
            </w:r>
            <w:r w:rsidRPr="00AE4E8A">
              <w:rPr>
                <w:noProof/>
                <w:sz w:val="28"/>
                <w:szCs w:val="28"/>
                <w:lang w:eastAsia="sv-SE"/>
              </w:rPr>
              <w:t xml:space="preserve"> </w:t>
            </w:r>
            <w:r w:rsidR="00C339DC">
              <w:rPr>
                <w:noProof/>
                <w:sz w:val="28"/>
                <w:szCs w:val="28"/>
                <w:lang w:eastAsia="sv-SE"/>
              </w:rPr>
              <w:t xml:space="preserve"> </w:t>
            </w:r>
          </w:p>
        </w:tc>
      </w:tr>
      <w:tr w:rsidR="004A4C0E" w:rsidRPr="00A90451" w:rsidTr="000E587D">
        <w:trPr>
          <w:trHeight w:val="2165"/>
        </w:trPr>
        <w:tc>
          <w:tcPr>
            <w:tcW w:w="4583" w:type="dxa"/>
            <w:tcBorders>
              <w:top w:val="nil"/>
              <w:left w:val="nil"/>
              <w:bottom w:val="nil"/>
              <w:right w:val="nil"/>
            </w:tcBorders>
          </w:tcPr>
          <w:p w:rsidR="00045F20" w:rsidRPr="00045F20" w:rsidRDefault="00045F20" w:rsidP="00952236">
            <w:pPr>
              <w:ind w:firstLine="0"/>
              <w:rPr>
                <w:sz w:val="28"/>
                <w:szCs w:val="28"/>
                <w:lang w:val="sv-SE"/>
              </w:rPr>
            </w:pPr>
          </w:p>
        </w:tc>
        <w:tc>
          <w:tcPr>
            <w:tcW w:w="4583" w:type="dxa"/>
            <w:tcBorders>
              <w:top w:val="nil"/>
              <w:left w:val="nil"/>
              <w:bottom w:val="nil"/>
              <w:right w:val="nil"/>
            </w:tcBorders>
          </w:tcPr>
          <w:p w:rsidR="00D119A0" w:rsidRPr="00D119A0" w:rsidRDefault="00611262" w:rsidP="00526821">
            <w:pPr>
              <w:ind w:firstLine="0"/>
              <w:rPr>
                <w:sz w:val="28"/>
                <w:szCs w:val="28"/>
                <w:lang w:val="sv-SE"/>
              </w:rPr>
            </w:pPr>
            <w:r>
              <w:rPr>
                <w:sz w:val="28"/>
                <w:szCs w:val="28"/>
                <w:lang w:val="sv-SE"/>
              </w:rPr>
              <w:t xml:space="preserve"> </w:t>
            </w:r>
          </w:p>
        </w:tc>
      </w:tr>
    </w:tbl>
    <w:p w:rsidR="004E2C08" w:rsidRPr="00176591" w:rsidRDefault="004E2C08" w:rsidP="000964F4">
      <w:pPr>
        <w:tabs>
          <w:tab w:val="left" w:pos="1965"/>
          <w:tab w:val="left" w:pos="3525"/>
        </w:tabs>
        <w:ind w:firstLine="0"/>
        <w:rPr>
          <w:lang w:val="sv-SE"/>
        </w:rPr>
      </w:pPr>
    </w:p>
    <w:sectPr w:rsidR="004E2C08" w:rsidRPr="00176591" w:rsidSect="003C22A1">
      <w:headerReference w:type="default" r:id="rId14"/>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39" w:rsidRDefault="00874139" w:rsidP="00670388">
      <w:r>
        <w:separator/>
      </w:r>
    </w:p>
  </w:endnote>
  <w:endnote w:type="continuationSeparator" w:id="0">
    <w:p w:rsidR="00874139" w:rsidRDefault="00874139" w:rsidP="006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FE3" w:rsidRPr="004E2C08" w:rsidRDefault="00201FE3">
    <w:pPr>
      <w:pStyle w:val="Sidfot"/>
      <w:jc w:val="center"/>
      <w:rPr>
        <w:caps/>
        <w:color w:val="4F81BD" w:themeColor="accent1"/>
        <w:lang w:val="sv-SE"/>
      </w:rPr>
    </w:pPr>
    <w:r w:rsidRPr="004E2C08">
      <w:rPr>
        <w:caps/>
        <w:color w:val="4F81BD" w:themeColor="accent1"/>
        <w:lang w:val="sv-SE"/>
      </w:rPr>
      <w:t>expeditioN: Rosengatan 70 a</w:t>
    </w:r>
  </w:p>
  <w:p w:rsidR="00201FE3" w:rsidRPr="004E2C08" w:rsidRDefault="00201FE3" w:rsidP="000964F4">
    <w:pPr>
      <w:pStyle w:val="Sidfot"/>
      <w:jc w:val="center"/>
      <w:rPr>
        <w:lang w:val="sv-SE"/>
      </w:rPr>
    </w:pPr>
    <w:r w:rsidRPr="004E2C08">
      <w:rPr>
        <w:caps/>
        <w:color w:val="4F81BD" w:themeColor="accent1"/>
        <w:lang w:val="sv-SE"/>
      </w:rPr>
      <w:t xml:space="preserve">öPPET: HELGFRI </w:t>
    </w:r>
    <w:proofErr w:type="gramStart"/>
    <w:r w:rsidRPr="004E2C08">
      <w:rPr>
        <w:caps/>
        <w:color w:val="4F81BD" w:themeColor="accent1"/>
        <w:lang w:val="sv-SE"/>
      </w:rPr>
      <w:t>MÅNDAG</w:t>
    </w:r>
    <w:proofErr w:type="gramEnd"/>
    <w:r w:rsidRPr="004E2C08">
      <w:rPr>
        <w:caps/>
        <w:color w:val="4F81BD" w:themeColor="accent1"/>
        <w:lang w:val="sv-SE"/>
      </w:rPr>
      <w:t>, JÄMN VECKA KL 18.30 – 19.30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39" w:rsidRDefault="00874139" w:rsidP="00670388">
      <w:r>
        <w:separator/>
      </w:r>
    </w:p>
  </w:footnote>
  <w:footnote w:type="continuationSeparator" w:id="0">
    <w:p w:rsidR="00874139" w:rsidRDefault="00874139" w:rsidP="0067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88" w:rsidRDefault="00670388" w:rsidP="004E2C08">
    <w:pPr>
      <w:pStyle w:val="Citat"/>
      <w:ind w:firstLine="0"/>
    </w:pPr>
  </w:p>
  <w:p w:rsidR="00670388" w:rsidRPr="004E2C08" w:rsidRDefault="00670388" w:rsidP="00201FE3">
    <w:pPr>
      <w:pStyle w:val="Citat"/>
      <w:rPr>
        <w:b/>
        <w:color w:val="FF0000"/>
        <w:sz w:val="56"/>
        <w:szCs w:val="56"/>
        <w:lang w:val="sv-SE"/>
      </w:rPr>
    </w:pPr>
    <w:r>
      <w:rPr>
        <w:noProof/>
        <w:lang w:val="sv-SE" w:eastAsia="sv-SE" w:bidi="ar-SA"/>
      </w:rPr>
      <w:drawing>
        <wp:inline distT="0" distB="0" distL="0" distR="0">
          <wp:extent cx="572400" cy="572400"/>
          <wp:effectExtent l="0" t="0" r="0" b="0"/>
          <wp:docPr id="19" name="Bildobjekt 19"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r w:rsidRPr="004E2C08">
      <w:rPr>
        <w:lang w:val="sv-SE"/>
      </w:rPr>
      <w:t xml:space="preserve"> </w:t>
    </w:r>
    <w:r>
      <w:ptab w:relativeTo="margin" w:alignment="center" w:leader="none"/>
    </w:r>
    <w:r w:rsidRPr="004E2C08">
      <w:rPr>
        <w:b/>
        <w:color w:val="FF0000"/>
        <w:sz w:val="56"/>
        <w:szCs w:val="56"/>
        <w:lang w:val="sv-SE"/>
      </w:rPr>
      <w:t xml:space="preserve">  </w:t>
    </w:r>
    <w:r w:rsidRPr="004E2C08">
      <w:rPr>
        <w:b/>
        <w:color w:val="FF0000"/>
        <w:sz w:val="72"/>
        <w:szCs w:val="72"/>
        <w:lang w:val="sv-SE"/>
      </w:rPr>
      <w:t>Rosenbladet</w:t>
    </w:r>
    <w:r w:rsidR="00201FE3" w:rsidRPr="004E2C08">
      <w:rPr>
        <w:b/>
        <w:color w:val="FF0000"/>
        <w:sz w:val="56"/>
        <w:szCs w:val="56"/>
        <w:lang w:val="sv-SE"/>
      </w:rPr>
      <w:tab/>
    </w:r>
    <w:r>
      <w:rPr>
        <w:noProof/>
        <w:lang w:val="sv-SE" w:eastAsia="sv-SE" w:bidi="ar-SA"/>
      </w:rPr>
      <w:drawing>
        <wp:inline distT="0" distB="0" distL="0" distR="0">
          <wp:extent cx="572400" cy="572400"/>
          <wp:effectExtent l="0" t="0" r="0" b="0"/>
          <wp:docPr id="20" name="Bildobjekt 20"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p>
  <w:p w:rsidR="00670388" w:rsidRPr="00E425B8" w:rsidRDefault="00670388" w:rsidP="00201FE3">
    <w:pPr>
      <w:pStyle w:val="Citat"/>
      <w:rPr>
        <w:lang w:val="sv-SE"/>
      </w:rPr>
    </w:pPr>
    <w:r w:rsidRPr="00E425B8">
      <w:rPr>
        <w:lang w:val="sv-SE"/>
      </w:rPr>
      <w:t xml:space="preserve">Brf </w:t>
    </w:r>
    <w:proofErr w:type="gramStart"/>
    <w:r w:rsidRPr="00E425B8">
      <w:rPr>
        <w:lang w:val="sv-SE"/>
      </w:rPr>
      <w:t xml:space="preserve">Rosen                                 </w:t>
    </w:r>
    <w:r w:rsidR="00080691">
      <w:rPr>
        <w:lang w:val="sv-SE"/>
      </w:rPr>
      <w:t>Juni</w:t>
    </w:r>
    <w:proofErr w:type="gramEnd"/>
    <w:r w:rsidR="00080691">
      <w:rPr>
        <w:lang w:val="sv-SE"/>
      </w:rPr>
      <w:t xml:space="preserve">  </w:t>
    </w:r>
    <w:r w:rsidR="004E2C08" w:rsidRPr="00E425B8">
      <w:rPr>
        <w:lang w:val="sv-SE"/>
      </w:rPr>
      <w:t>2014</w:t>
    </w:r>
    <w:r w:rsidRPr="00E425B8">
      <w:rPr>
        <w:lang w:val="sv-SE"/>
      </w:rPr>
      <w:t xml:space="preserve"> </w:t>
    </w:r>
    <w:r w:rsidR="004E2C08" w:rsidRPr="00E425B8">
      <w:rPr>
        <w:lang w:val="sv-SE"/>
      </w:rPr>
      <w:t xml:space="preserve"> Nr</w:t>
    </w:r>
    <w:r w:rsidR="00080691">
      <w:rPr>
        <w:lang w:val="sv-SE"/>
      </w:rPr>
      <w:t xml:space="preserve"> 4</w:t>
    </w:r>
    <w:r w:rsidRPr="00E425B8">
      <w:rPr>
        <w:lang w:val="sv-SE"/>
      </w:rPr>
      <w:t xml:space="preserve">                   </w:t>
    </w:r>
    <w:r w:rsidR="00201FE3" w:rsidRPr="00E425B8">
      <w:rPr>
        <w:lang w:val="sv-SE"/>
      </w:rPr>
      <w:t xml:space="preserve">                     hsb.rosen@telia.com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CA"/>
    <w:rsid w:val="00045F20"/>
    <w:rsid w:val="00080691"/>
    <w:rsid w:val="000964F4"/>
    <w:rsid w:val="000E587D"/>
    <w:rsid w:val="00133B5D"/>
    <w:rsid w:val="001443BA"/>
    <w:rsid w:val="00176591"/>
    <w:rsid w:val="001A74C7"/>
    <w:rsid w:val="001B103D"/>
    <w:rsid w:val="001C5B49"/>
    <w:rsid w:val="001D346D"/>
    <w:rsid w:val="00201FE3"/>
    <w:rsid w:val="00254988"/>
    <w:rsid w:val="00296C76"/>
    <w:rsid w:val="002B78FD"/>
    <w:rsid w:val="002B7EFC"/>
    <w:rsid w:val="002E1311"/>
    <w:rsid w:val="003346F8"/>
    <w:rsid w:val="00381320"/>
    <w:rsid w:val="003C22A1"/>
    <w:rsid w:val="003F012B"/>
    <w:rsid w:val="00413448"/>
    <w:rsid w:val="00476397"/>
    <w:rsid w:val="00495014"/>
    <w:rsid w:val="004A4C0E"/>
    <w:rsid w:val="004E2C08"/>
    <w:rsid w:val="0052031D"/>
    <w:rsid w:val="00526821"/>
    <w:rsid w:val="005751C1"/>
    <w:rsid w:val="00596499"/>
    <w:rsid w:val="005A43D9"/>
    <w:rsid w:val="005B70C5"/>
    <w:rsid w:val="005E02B0"/>
    <w:rsid w:val="00606C45"/>
    <w:rsid w:val="00611262"/>
    <w:rsid w:val="00643993"/>
    <w:rsid w:val="00661430"/>
    <w:rsid w:val="00670388"/>
    <w:rsid w:val="00671E5A"/>
    <w:rsid w:val="00682F04"/>
    <w:rsid w:val="0069273E"/>
    <w:rsid w:val="00692A9E"/>
    <w:rsid w:val="006C55B1"/>
    <w:rsid w:val="006E04B7"/>
    <w:rsid w:val="006F0748"/>
    <w:rsid w:val="006F3E03"/>
    <w:rsid w:val="007E0C97"/>
    <w:rsid w:val="00812400"/>
    <w:rsid w:val="00812D3F"/>
    <w:rsid w:val="008518F2"/>
    <w:rsid w:val="00874139"/>
    <w:rsid w:val="00900F01"/>
    <w:rsid w:val="009033A4"/>
    <w:rsid w:val="009315C6"/>
    <w:rsid w:val="00952236"/>
    <w:rsid w:val="00953146"/>
    <w:rsid w:val="00994221"/>
    <w:rsid w:val="00994DE9"/>
    <w:rsid w:val="009E2184"/>
    <w:rsid w:val="00A375DA"/>
    <w:rsid w:val="00A70A11"/>
    <w:rsid w:val="00A90451"/>
    <w:rsid w:val="00AA367A"/>
    <w:rsid w:val="00AA56ED"/>
    <w:rsid w:val="00B20748"/>
    <w:rsid w:val="00B403ED"/>
    <w:rsid w:val="00B82CCA"/>
    <w:rsid w:val="00B95EB8"/>
    <w:rsid w:val="00BB0432"/>
    <w:rsid w:val="00BC2437"/>
    <w:rsid w:val="00BE0562"/>
    <w:rsid w:val="00C01823"/>
    <w:rsid w:val="00C20AC7"/>
    <w:rsid w:val="00C339DC"/>
    <w:rsid w:val="00C40CCE"/>
    <w:rsid w:val="00C768E0"/>
    <w:rsid w:val="00C8368D"/>
    <w:rsid w:val="00CE7691"/>
    <w:rsid w:val="00CF136E"/>
    <w:rsid w:val="00CF13E7"/>
    <w:rsid w:val="00D119A0"/>
    <w:rsid w:val="00D172F7"/>
    <w:rsid w:val="00D67984"/>
    <w:rsid w:val="00DA5FD3"/>
    <w:rsid w:val="00DD5219"/>
    <w:rsid w:val="00DF68BB"/>
    <w:rsid w:val="00DF69E2"/>
    <w:rsid w:val="00E1388D"/>
    <w:rsid w:val="00E209DF"/>
    <w:rsid w:val="00E37788"/>
    <w:rsid w:val="00E425B8"/>
    <w:rsid w:val="00E617E6"/>
    <w:rsid w:val="00E722C3"/>
    <w:rsid w:val="00E75177"/>
    <w:rsid w:val="00EA2E60"/>
    <w:rsid w:val="00EF7523"/>
    <w:rsid w:val="00F21131"/>
    <w:rsid w:val="00F61D34"/>
    <w:rsid w:val="00FE0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41D3E-B157-4738-8E02-8FE46D1D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3D"/>
  </w:style>
  <w:style w:type="paragraph" w:styleId="Rubrik1">
    <w:name w:val="heading 1"/>
    <w:basedOn w:val="Normal"/>
    <w:next w:val="Normal"/>
    <w:link w:val="Rubrik1Char"/>
    <w:uiPriority w:val="9"/>
    <w:qFormat/>
    <w:rsid w:val="001B10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1B10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1B10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1B10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1B103D"/>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1B103D"/>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1B10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1B10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1B10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1B103D"/>
    <w:pPr>
      <w:ind w:firstLine="0"/>
    </w:pPr>
  </w:style>
  <w:style w:type="character" w:customStyle="1" w:styleId="Rubrik1Char">
    <w:name w:val="Rubrik 1 Char"/>
    <w:basedOn w:val="Standardstycketeckensnitt"/>
    <w:link w:val="Rubrik1"/>
    <w:uiPriority w:val="9"/>
    <w:rsid w:val="001B103D"/>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1B103D"/>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1B103D"/>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1B103D"/>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1B103D"/>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1B103D"/>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1B103D"/>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1B103D"/>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1B103D"/>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1B103D"/>
    <w:rPr>
      <w:b/>
      <w:bCs/>
      <w:sz w:val="18"/>
      <w:szCs w:val="18"/>
    </w:rPr>
  </w:style>
  <w:style w:type="paragraph" w:styleId="Rubrik">
    <w:name w:val="Title"/>
    <w:basedOn w:val="Normal"/>
    <w:next w:val="Normal"/>
    <w:link w:val="RubrikChar"/>
    <w:uiPriority w:val="10"/>
    <w:qFormat/>
    <w:rsid w:val="001B10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1B103D"/>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1B103D"/>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1B103D"/>
    <w:rPr>
      <w:rFonts w:asciiTheme="minorHAnsi"/>
      <w:i/>
      <w:iCs/>
      <w:sz w:val="24"/>
      <w:szCs w:val="24"/>
    </w:rPr>
  </w:style>
  <w:style w:type="character" w:styleId="Stark">
    <w:name w:val="Strong"/>
    <w:basedOn w:val="Standardstycketeckensnitt"/>
    <w:uiPriority w:val="22"/>
    <w:qFormat/>
    <w:rsid w:val="001B103D"/>
    <w:rPr>
      <w:b/>
      <w:bCs/>
      <w:spacing w:val="0"/>
    </w:rPr>
  </w:style>
  <w:style w:type="character" w:styleId="Betoning">
    <w:name w:val="Emphasis"/>
    <w:uiPriority w:val="20"/>
    <w:qFormat/>
    <w:rsid w:val="001B103D"/>
    <w:rPr>
      <w:b/>
      <w:bCs/>
      <w:i/>
      <w:iCs/>
      <w:color w:val="5A5A5A" w:themeColor="text1" w:themeTint="A5"/>
    </w:rPr>
  </w:style>
  <w:style w:type="character" w:customStyle="1" w:styleId="IngetavstndChar">
    <w:name w:val="Inget avstånd Char"/>
    <w:basedOn w:val="Standardstycketeckensnitt"/>
    <w:link w:val="Ingetavstnd"/>
    <w:uiPriority w:val="1"/>
    <w:rsid w:val="001B103D"/>
  </w:style>
  <w:style w:type="paragraph" w:styleId="Liststycke">
    <w:name w:val="List Paragraph"/>
    <w:basedOn w:val="Normal"/>
    <w:uiPriority w:val="34"/>
    <w:qFormat/>
    <w:rsid w:val="001B103D"/>
    <w:pPr>
      <w:ind w:left="720"/>
      <w:contextualSpacing/>
    </w:pPr>
  </w:style>
  <w:style w:type="paragraph" w:styleId="Citat">
    <w:name w:val="Quote"/>
    <w:basedOn w:val="Normal"/>
    <w:next w:val="Normal"/>
    <w:link w:val="CitatChar"/>
    <w:uiPriority w:val="29"/>
    <w:qFormat/>
    <w:rsid w:val="001B103D"/>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1B103D"/>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1B10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1B103D"/>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1B103D"/>
    <w:rPr>
      <w:i/>
      <w:iCs/>
      <w:color w:val="5A5A5A" w:themeColor="text1" w:themeTint="A5"/>
    </w:rPr>
  </w:style>
  <w:style w:type="character" w:styleId="Starkbetoning">
    <w:name w:val="Intense Emphasis"/>
    <w:uiPriority w:val="21"/>
    <w:qFormat/>
    <w:rsid w:val="001B103D"/>
    <w:rPr>
      <w:b/>
      <w:bCs/>
      <w:i/>
      <w:iCs/>
      <w:color w:val="4F81BD" w:themeColor="accent1"/>
      <w:sz w:val="22"/>
      <w:szCs w:val="22"/>
    </w:rPr>
  </w:style>
  <w:style w:type="character" w:styleId="Diskretreferens">
    <w:name w:val="Subtle Reference"/>
    <w:uiPriority w:val="31"/>
    <w:qFormat/>
    <w:rsid w:val="001B103D"/>
    <w:rPr>
      <w:color w:val="auto"/>
      <w:u w:val="single" w:color="9BBB59" w:themeColor="accent3"/>
    </w:rPr>
  </w:style>
  <w:style w:type="character" w:styleId="Starkreferens">
    <w:name w:val="Intense Reference"/>
    <w:basedOn w:val="Standardstycketeckensnitt"/>
    <w:uiPriority w:val="32"/>
    <w:qFormat/>
    <w:rsid w:val="001B103D"/>
    <w:rPr>
      <w:b/>
      <w:bCs/>
      <w:color w:val="76923C" w:themeColor="accent3" w:themeShade="BF"/>
      <w:u w:val="single" w:color="9BBB59" w:themeColor="accent3"/>
    </w:rPr>
  </w:style>
  <w:style w:type="character" w:styleId="Bokenstitel">
    <w:name w:val="Book Title"/>
    <w:basedOn w:val="Standardstycketeckensnitt"/>
    <w:uiPriority w:val="33"/>
    <w:qFormat/>
    <w:rsid w:val="001B103D"/>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1B103D"/>
    <w:pPr>
      <w:outlineLvl w:val="9"/>
    </w:pPr>
  </w:style>
  <w:style w:type="paragraph" w:styleId="Sidhuvud">
    <w:name w:val="header"/>
    <w:basedOn w:val="Normal"/>
    <w:link w:val="SidhuvudChar"/>
    <w:uiPriority w:val="99"/>
    <w:unhideWhenUsed/>
    <w:rsid w:val="00B82CCA"/>
    <w:pPr>
      <w:tabs>
        <w:tab w:val="center" w:pos="4536"/>
        <w:tab w:val="right" w:pos="9072"/>
      </w:tabs>
      <w:ind w:firstLine="0"/>
    </w:pPr>
    <w:rPr>
      <w:lang w:val="sv-SE" w:bidi="ar-SA"/>
    </w:rPr>
  </w:style>
  <w:style w:type="character" w:customStyle="1" w:styleId="SidhuvudChar">
    <w:name w:val="Sidhuvud Char"/>
    <w:basedOn w:val="Standardstycketeckensnitt"/>
    <w:link w:val="Sidhuvud"/>
    <w:uiPriority w:val="99"/>
    <w:rsid w:val="00B82CCA"/>
    <w:rPr>
      <w:lang w:val="sv-SE" w:bidi="ar-SA"/>
    </w:rPr>
  </w:style>
  <w:style w:type="paragraph" w:styleId="Ballongtext">
    <w:name w:val="Balloon Text"/>
    <w:basedOn w:val="Normal"/>
    <w:link w:val="BallongtextChar"/>
    <w:uiPriority w:val="99"/>
    <w:semiHidden/>
    <w:unhideWhenUsed/>
    <w:rsid w:val="00B82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CCA"/>
    <w:rPr>
      <w:rFonts w:ascii="Tahoma" w:hAnsi="Tahoma" w:cs="Tahoma"/>
      <w:sz w:val="16"/>
      <w:szCs w:val="16"/>
    </w:rPr>
  </w:style>
  <w:style w:type="paragraph" w:styleId="Sidfot">
    <w:name w:val="footer"/>
    <w:basedOn w:val="Normal"/>
    <w:link w:val="SidfotChar"/>
    <w:uiPriority w:val="99"/>
    <w:unhideWhenUsed/>
    <w:rsid w:val="00670388"/>
    <w:pPr>
      <w:tabs>
        <w:tab w:val="center" w:pos="4536"/>
        <w:tab w:val="right" w:pos="9072"/>
      </w:tabs>
    </w:pPr>
  </w:style>
  <w:style w:type="character" w:customStyle="1" w:styleId="SidfotChar">
    <w:name w:val="Sidfot Char"/>
    <w:basedOn w:val="Standardstycketeckensnitt"/>
    <w:link w:val="Sidfot"/>
    <w:uiPriority w:val="99"/>
    <w:rsid w:val="00670388"/>
  </w:style>
  <w:style w:type="table" w:styleId="Tabellrutnt">
    <w:name w:val="Table Grid"/>
    <w:basedOn w:val="Normaltabell"/>
    <w:uiPriority w:val="59"/>
    <w:rsid w:val="004E2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080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inoweb.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FA2B-F724-4881-B61C-984B65DD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560</Words>
  <Characters>2974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Elsy Samuelsson</dc:creator>
  <cp:lastModifiedBy>Jill</cp:lastModifiedBy>
  <cp:revision>9</cp:revision>
  <cp:lastPrinted>2014-06-23T16:18:00Z</cp:lastPrinted>
  <dcterms:created xsi:type="dcterms:W3CDTF">2014-06-21T12:46:00Z</dcterms:created>
  <dcterms:modified xsi:type="dcterms:W3CDTF">2014-06-23T16:20:00Z</dcterms:modified>
</cp:coreProperties>
</file>